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7FB" w:rsidRPr="005E32E7" w:rsidRDefault="00034061">
      <w:pPr>
        <w:ind w:firstLine="698"/>
        <w:jc w:val="right"/>
      </w:pPr>
      <w:bookmarkStart w:id="0" w:name="sub_1000"/>
      <w:r w:rsidRPr="005E32E7">
        <w:rPr>
          <w:rStyle w:val="a3"/>
          <w:color w:val="auto"/>
        </w:rPr>
        <w:t>Приложение N 1</w:t>
      </w:r>
      <w:r w:rsidRPr="005E32E7">
        <w:rPr>
          <w:rStyle w:val="a3"/>
          <w:color w:val="auto"/>
        </w:rPr>
        <w:br/>
        <w:t xml:space="preserve">к </w:t>
      </w:r>
      <w:r w:rsidRPr="005E32E7">
        <w:rPr>
          <w:rStyle w:val="a4"/>
          <w:color w:val="auto"/>
        </w:rPr>
        <w:t>приказу</w:t>
      </w:r>
      <w:r w:rsidRPr="005E32E7">
        <w:rPr>
          <w:rStyle w:val="a3"/>
          <w:color w:val="auto"/>
        </w:rPr>
        <w:t xml:space="preserve"> Министерства здравоохранения РФ</w:t>
      </w:r>
      <w:r w:rsidRPr="005E32E7">
        <w:rPr>
          <w:rStyle w:val="a3"/>
          <w:color w:val="auto"/>
        </w:rPr>
        <w:br/>
        <w:t>от 18 декабря 2015 г. N 933н</w:t>
      </w:r>
    </w:p>
    <w:bookmarkEnd w:id="0"/>
    <w:p w:rsidR="003F37FB" w:rsidRPr="005E32E7" w:rsidRDefault="003F37FB"/>
    <w:p w:rsidR="003F37FB" w:rsidRPr="005E32E7" w:rsidRDefault="00034061">
      <w:pPr>
        <w:pStyle w:val="1"/>
        <w:rPr>
          <w:color w:val="auto"/>
        </w:rPr>
      </w:pPr>
      <w:r w:rsidRPr="005E32E7">
        <w:rPr>
          <w:color w:val="auto"/>
        </w:rPr>
        <w:t>Порядок</w:t>
      </w:r>
      <w:r w:rsidRPr="005E32E7">
        <w:rPr>
          <w:color w:val="auto"/>
        </w:rPr>
        <w:br/>
        <w:t>проведения медицинского освидетельствования на состояние опьянения (алкогольного, наркотического или иного токсического)</w:t>
      </w:r>
    </w:p>
    <w:p w:rsidR="003F37FB" w:rsidRPr="005E32E7" w:rsidRDefault="003F37FB"/>
    <w:p w:rsidR="003F37FB" w:rsidRPr="005E32E7" w:rsidRDefault="00034061">
      <w:pPr>
        <w:pStyle w:val="1"/>
        <w:rPr>
          <w:color w:val="auto"/>
        </w:rPr>
      </w:pPr>
      <w:bookmarkStart w:id="1" w:name="sub_1100"/>
      <w:r w:rsidRPr="005E32E7">
        <w:rPr>
          <w:color w:val="auto"/>
        </w:rPr>
        <w:t>I. Общие положения</w:t>
      </w:r>
    </w:p>
    <w:bookmarkEnd w:id="1"/>
    <w:p w:rsidR="003F37FB" w:rsidRPr="005E32E7" w:rsidRDefault="003F37FB"/>
    <w:p w:rsidR="003F37FB" w:rsidRPr="005E32E7" w:rsidRDefault="00034061">
      <w:bookmarkStart w:id="2" w:name="sub_1001"/>
      <w:r w:rsidRPr="005E32E7">
        <w:t>1. Настоящий Порядок регулирует вопросы проведения медицинского освидетельствования на состояние опьянения (далее - медицинское освидетельствование).</w:t>
      </w:r>
    </w:p>
    <w:p w:rsidR="003F37FB" w:rsidRPr="005E32E7" w:rsidRDefault="00034061">
      <w:bookmarkStart w:id="3" w:name="sub_1002"/>
      <w:bookmarkEnd w:id="2"/>
      <w:r w:rsidRPr="005E32E7">
        <w:t xml:space="preserve">2.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proofErr w:type="spellStart"/>
      <w:r w:rsidRPr="005E32E7">
        <w:t>психоактивных</w:t>
      </w:r>
      <w:proofErr w:type="spellEnd"/>
      <w:r w:rsidRPr="005E32E7">
        <w:rPr>
          <w:rStyle w:val="a4"/>
          <w:color w:val="auto"/>
        </w:rPr>
        <w:t>*(1)</w:t>
      </w:r>
      <w:r w:rsidRPr="005E32E7">
        <w:t>, одурманивающих или иных вызывающих опьянение веществ в случаях, установленных законодательством Российской Федерации.</w:t>
      </w:r>
    </w:p>
    <w:p w:rsidR="003F37FB" w:rsidRPr="005E32E7" w:rsidRDefault="00034061">
      <w:bookmarkStart w:id="4" w:name="sub_1003"/>
      <w:bookmarkEnd w:id="3"/>
      <w:r w:rsidRPr="005E32E7">
        <w:t xml:space="preserve">3. Медицинское освидетельствование проводится в организациях (или их обособленных структурных подразделениях), имеющих лицензию на осуществление медицинской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или иного токсического), в том числе с применением специально оборудованных для этой цели передвижных пунктов (автомобилей) для проведения медицинского освидетельствования на состояние опьянения, соответствующих требованиям, установленным </w:t>
      </w:r>
      <w:r w:rsidRPr="005E32E7">
        <w:rPr>
          <w:rStyle w:val="a4"/>
          <w:color w:val="auto"/>
        </w:rPr>
        <w:t>приложением N 1</w:t>
      </w:r>
      <w:r w:rsidRPr="005E32E7">
        <w:t xml:space="preserve"> к настоящему Порядку.</w:t>
      </w:r>
    </w:p>
    <w:p w:rsidR="003F37FB" w:rsidRPr="005E32E7" w:rsidRDefault="00034061">
      <w:bookmarkStart w:id="5" w:name="sub_1004"/>
      <w:bookmarkEnd w:id="4"/>
      <w:r w:rsidRPr="005E32E7">
        <w:t>4.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3F37FB" w:rsidRPr="005E32E7" w:rsidRDefault="00034061">
      <w:bookmarkStart w:id="6" w:name="sub_10041"/>
      <w:bookmarkEnd w:id="5"/>
      <w:r w:rsidRPr="005E32E7">
        <w:t>а) осмотр врачом-специалистом (фельдшером);</w:t>
      </w:r>
    </w:p>
    <w:p w:rsidR="003F37FB" w:rsidRPr="005E32E7" w:rsidRDefault="00034061">
      <w:bookmarkStart w:id="7" w:name="sub_10042"/>
      <w:bookmarkEnd w:id="6"/>
      <w:r w:rsidRPr="005E32E7">
        <w:t>б) исследование выдыхаемого воздуха на наличие алкоголя;</w:t>
      </w:r>
    </w:p>
    <w:p w:rsidR="003F37FB" w:rsidRPr="005E32E7" w:rsidRDefault="00034061">
      <w:bookmarkStart w:id="8" w:name="sub_10043"/>
      <w:bookmarkEnd w:id="7"/>
      <w:r w:rsidRPr="005E32E7">
        <w:t xml:space="preserve">в) определение наличия </w:t>
      </w:r>
      <w:proofErr w:type="spellStart"/>
      <w:r w:rsidRPr="005E32E7">
        <w:t>психоактивных</w:t>
      </w:r>
      <w:proofErr w:type="spellEnd"/>
      <w:r w:rsidRPr="005E32E7">
        <w:t xml:space="preserve"> веществ в моче;</w:t>
      </w:r>
    </w:p>
    <w:p w:rsidR="003F37FB" w:rsidRPr="005E32E7" w:rsidRDefault="00034061">
      <w:bookmarkStart w:id="9" w:name="sub_10044"/>
      <w:bookmarkEnd w:id="8"/>
      <w:r w:rsidRPr="005E32E7">
        <w:t xml:space="preserve">г) исследование уровня </w:t>
      </w:r>
      <w:proofErr w:type="spellStart"/>
      <w:r w:rsidRPr="005E32E7">
        <w:t>психоактивных</w:t>
      </w:r>
      <w:proofErr w:type="spellEnd"/>
      <w:r w:rsidRPr="005E32E7">
        <w:t xml:space="preserve"> веществ в моче;</w:t>
      </w:r>
    </w:p>
    <w:p w:rsidR="003F37FB" w:rsidRPr="005E32E7" w:rsidRDefault="00034061">
      <w:bookmarkStart w:id="10" w:name="sub_10045"/>
      <w:bookmarkEnd w:id="9"/>
      <w:r w:rsidRPr="005E32E7">
        <w:t xml:space="preserve">д) исследование уровня </w:t>
      </w:r>
      <w:proofErr w:type="spellStart"/>
      <w:r w:rsidRPr="005E32E7">
        <w:t>психоактивных</w:t>
      </w:r>
      <w:proofErr w:type="spellEnd"/>
      <w:r w:rsidRPr="005E32E7">
        <w:t xml:space="preserve"> веществ в крови.</w:t>
      </w:r>
    </w:p>
    <w:bookmarkEnd w:id="10"/>
    <w:p w:rsidR="003F37FB" w:rsidRPr="005E32E7" w:rsidRDefault="003F37FB"/>
    <w:p w:rsidR="003F37FB" w:rsidRPr="005E32E7" w:rsidRDefault="00034061">
      <w:r w:rsidRPr="005E32E7">
        <w:rPr>
          <w:rStyle w:val="a3"/>
          <w:color w:val="auto"/>
        </w:rPr>
        <w:t>Примечание:</w:t>
      </w:r>
      <w:r w:rsidRPr="005E32E7">
        <w:t xml:space="preserve"> осмотр врачом-специалистом проводится врачом-психиатром-наркологом либо врачом другой специальности (при невозможности проведения осмотра врачом-специалистом осмотр проводится фельдшером), прошедшим на базе наркологической больницы или наркологического диспансера (наркологического отделения медицинской организации) подготовку по вопросам проведения медицинского освидетельствования по программе, предусмотренной </w:t>
      </w:r>
      <w:r w:rsidRPr="005E32E7">
        <w:rPr>
          <w:rStyle w:val="a4"/>
          <w:color w:val="auto"/>
        </w:rPr>
        <w:t>приложением N 7</w:t>
      </w:r>
      <w:r w:rsidRPr="005E32E7">
        <w:t xml:space="preserve"> к приказу Министерства здравоохранения Российской Федерации от 14 июля 2003 г. N 308 "О медицинском освидетельствовании на состояние опьянения" (зарегистрирован Министерством юстиции Российской Федерации 21 июля 2003 г., регистрационный N 4913).</w:t>
      </w:r>
    </w:p>
    <w:p w:rsidR="003F37FB" w:rsidRPr="005E32E7" w:rsidRDefault="003F37FB"/>
    <w:p w:rsidR="003F37FB" w:rsidRPr="005E32E7" w:rsidRDefault="00034061">
      <w:pPr>
        <w:pStyle w:val="1"/>
        <w:rPr>
          <w:color w:val="auto"/>
        </w:rPr>
      </w:pPr>
      <w:bookmarkStart w:id="11" w:name="sub_1200"/>
      <w:r w:rsidRPr="005E32E7">
        <w:rPr>
          <w:color w:val="auto"/>
        </w:rPr>
        <w:t>II. Основания для проведения медицинского освидетельствования</w:t>
      </w:r>
    </w:p>
    <w:bookmarkEnd w:id="11"/>
    <w:p w:rsidR="003F37FB" w:rsidRPr="005E32E7" w:rsidRDefault="003F37FB"/>
    <w:p w:rsidR="003F37FB" w:rsidRPr="005E32E7" w:rsidRDefault="00034061">
      <w:bookmarkStart w:id="12" w:name="sub_1005"/>
      <w:r w:rsidRPr="005E32E7">
        <w:t>5. Медицинское освидетельствование проводится в отношении:</w:t>
      </w:r>
    </w:p>
    <w:p w:rsidR="003F37FB" w:rsidRPr="005E32E7" w:rsidRDefault="00034061">
      <w:bookmarkStart w:id="13" w:name="sub_10051"/>
      <w:bookmarkEnd w:id="12"/>
      <w:r w:rsidRPr="005E32E7">
        <w:lastRenderedPageBreak/>
        <w:t xml:space="preserve">1) лица, которое управляет транспортным средством, - на основании протокола о направлении на медицинское освидетельствование, составленного в соответствии с требованиями </w:t>
      </w:r>
      <w:r w:rsidRPr="005E32E7">
        <w:rPr>
          <w:rStyle w:val="a4"/>
          <w:color w:val="auto"/>
        </w:rPr>
        <w:t>статьи 27.12</w:t>
      </w:r>
      <w:r w:rsidRPr="005E32E7">
        <w:t xml:space="preserve">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инспекции;</w:t>
      </w:r>
    </w:p>
    <w:p w:rsidR="003F37FB" w:rsidRPr="005E32E7" w:rsidRDefault="00034061">
      <w:bookmarkStart w:id="14" w:name="sub_10052"/>
      <w:bookmarkEnd w:id="13"/>
      <w:r w:rsidRPr="005E32E7">
        <w:t xml:space="preserve">2) лица, совершившего административное правонарушение (за исключением лиц, указанных в </w:t>
      </w:r>
      <w:r w:rsidRPr="005E32E7">
        <w:rPr>
          <w:rStyle w:val="a4"/>
          <w:color w:val="auto"/>
        </w:rPr>
        <w:t>частях 1</w:t>
      </w:r>
      <w:r w:rsidRPr="005E32E7">
        <w:t xml:space="preserve"> и </w:t>
      </w:r>
      <w:r w:rsidRPr="005E32E7">
        <w:rPr>
          <w:rStyle w:val="a4"/>
          <w:color w:val="auto"/>
        </w:rPr>
        <w:t>1.1 статьи 27.12</w:t>
      </w:r>
      <w:r w:rsidRPr="005E32E7">
        <w:t xml:space="preserve"> Кодекса Российской Федерации об административных правонарушениях), - на основании протокола о направлении на медицинское освидетельствование, составленного должностным лицом, уполномоченным составлять протоколы об административных правонарушениях в соответствии со </w:t>
      </w:r>
      <w:r w:rsidRPr="005E32E7">
        <w:rPr>
          <w:rStyle w:val="a4"/>
          <w:color w:val="auto"/>
        </w:rPr>
        <w:t>статьей 28.3</w:t>
      </w:r>
      <w:r w:rsidRPr="005E32E7">
        <w:t xml:space="preserve"> Кодекса Российской Федерации об административных правонарушениях</w:t>
      </w:r>
      <w:r w:rsidRPr="005E32E7">
        <w:rPr>
          <w:rStyle w:val="a4"/>
          <w:color w:val="auto"/>
        </w:rPr>
        <w:t>*(2)</w:t>
      </w:r>
      <w:r w:rsidRPr="005E32E7">
        <w:t>;</w:t>
      </w:r>
    </w:p>
    <w:p w:rsidR="003F37FB" w:rsidRPr="005E32E7" w:rsidRDefault="00034061">
      <w:bookmarkStart w:id="15" w:name="sub_10053"/>
      <w:bookmarkEnd w:id="14"/>
      <w:r w:rsidRPr="005E32E7">
        <w:t>3) лица, результат медицинского освидетельствования которого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- на основании направления должностных лиц, уполномоченных составлять протоколы об административных правонарушениях</w:t>
      </w:r>
      <w:r w:rsidRPr="005E32E7">
        <w:rPr>
          <w:rStyle w:val="a4"/>
          <w:color w:val="auto"/>
        </w:rPr>
        <w:t>*(3)</w:t>
      </w:r>
      <w:r w:rsidRPr="005E32E7">
        <w:t>;</w:t>
      </w:r>
    </w:p>
    <w:p w:rsidR="003F37FB" w:rsidRPr="005E32E7" w:rsidRDefault="00034061">
      <w:bookmarkStart w:id="16" w:name="sub_10054"/>
      <w:bookmarkEnd w:id="15"/>
      <w:r w:rsidRPr="005E32E7">
        <w:t xml:space="preserve">4) военнослужащего или гражданина, призванного на военные сборы, в целях выявления состояния опьянения - на основании протокола о применении мер обеспечения производства по материалам о дисциплинарном проступке, составленного в соответствии с требованиями </w:t>
      </w:r>
      <w:r w:rsidRPr="005E32E7">
        <w:rPr>
          <w:rStyle w:val="a4"/>
          <w:color w:val="auto"/>
        </w:rPr>
        <w:t>приложения N 6</w:t>
      </w:r>
      <w:r w:rsidRPr="005E32E7">
        <w:t xml:space="preserve"> к дисциплинарному уставу Вооруженных Сил Российской Федерации должностным лицом воинской части, гарнизона или органа военной полиции</w:t>
      </w:r>
      <w:r w:rsidRPr="005E32E7">
        <w:rPr>
          <w:rStyle w:val="a4"/>
          <w:color w:val="auto"/>
        </w:rPr>
        <w:t>*(4)</w:t>
      </w:r>
      <w:r w:rsidRPr="005E32E7">
        <w:t>;</w:t>
      </w:r>
    </w:p>
    <w:p w:rsidR="003F37FB" w:rsidRPr="005E32E7" w:rsidRDefault="00034061">
      <w:bookmarkStart w:id="17" w:name="sub_10055"/>
      <w:bookmarkEnd w:id="16"/>
      <w:r w:rsidRPr="005E32E7">
        <w:t>5) работника, появившегося на работе с признаками опьянения, - на основании направления работодателя;</w:t>
      </w:r>
    </w:p>
    <w:p w:rsidR="003F37FB" w:rsidRPr="005E32E7" w:rsidRDefault="00034061">
      <w:bookmarkStart w:id="18" w:name="sub_10056"/>
      <w:bookmarkEnd w:id="17"/>
      <w:r w:rsidRPr="005E32E7">
        <w:t>6) безработного, явившегося на перерегистрацию с признаками опьянения, - на основании направления органа службы занятости</w:t>
      </w:r>
      <w:r w:rsidRPr="005E32E7">
        <w:rPr>
          <w:rStyle w:val="a4"/>
          <w:color w:val="auto"/>
        </w:rPr>
        <w:t>*(5)</w:t>
      </w:r>
      <w:r w:rsidRPr="005E32E7">
        <w:t>;</w:t>
      </w:r>
    </w:p>
    <w:p w:rsidR="003F37FB" w:rsidRPr="005E32E7" w:rsidRDefault="00034061">
      <w:bookmarkStart w:id="19" w:name="sub_10057"/>
      <w:bookmarkEnd w:id="18"/>
      <w:r w:rsidRPr="005E32E7">
        <w:t>7) самостоятельно обратившегося совершеннолетнего гражданина, несовершеннолетнего старше возраста пятнадцати лет (в целях установления состояния алкогольного опьянения) или несовершеннолетнего, приобретшего в соответствии с законодательством Российской Федерации полную дееспособность до достижения им восемнадцатилетнего возраста, - на основании его письменного заявления</w:t>
      </w:r>
      <w:r w:rsidRPr="005E32E7">
        <w:rPr>
          <w:rStyle w:val="a4"/>
          <w:color w:val="auto"/>
        </w:rPr>
        <w:t>*(6)</w:t>
      </w:r>
      <w:r w:rsidRPr="005E32E7">
        <w:t>;</w:t>
      </w:r>
    </w:p>
    <w:p w:rsidR="003F37FB" w:rsidRPr="005E32E7" w:rsidRDefault="00034061">
      <w:bookmarkStart w:id="20" w:name="sub_10058"/>
      <w:bookmarkEnd w:id="19"/>
      <w:r w:rsidRPr="005E32E7">
        <w:t xml:space="preserve">8) несовершеннолетнего, не достигшего возраста пятнадцати лет (за исключением случая, установленного </w:t>
      </w:r>
      <w:r w:rsidRPr="005E32E7">
        <w:rPr>
          <w:rStyle w:val="a4"/>
          <w:color w:val="auto"/>
        </w:rPr>
        <w:t>подпунктом 9</w:t>
      </w:r>
      <w:r w:rsidRPr="005E32E7">
        <w:t xml:space="preserve"> настоящего пункта, а также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возраста), - на основании письменного заявления одного из его родителей или иного законного представителя</w:t>
      </w:r>
      <w:r w:rsidRPr="005E32E7">
        <w:rPr>
          <w:rStyle w:val="a4"/>
          <w:color w:val="auto"/>
        </w:rPr>
        <w:t>*(6)</w:t>
      </w:r>
      <w:r w:rsidRPr="005E32E7">
        <w:t>;</w:t>
      </w:r>
    </w:p>
    <w:p w:rsidR="003F37FB" w:rsidRPr="005E32E7" w:rsidRDefault="00034061">
      <w:bookmarkStart w:id="21" w:name="sub_10059"/>
      <w:bookmarkEnd w:id="20"/>
      <w:r w:rsidRPr="005E32E7">
        <w:t xml:space="preserve">9)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</w:t>
      </w:r>
      <w:r w:rsidRPr="005E32E7">
        <w:lastRenderedPageBreak/>
        <w:t>дееспособности до достижения ими восемнадцатилетнего возраста) - на основании письменного заявления одного из его родителей или иного законного представителя</w:t>
      </w:r>
      <w:r w:rsidRPr="005E32E7">
        <w:rPr>
          <w:rStyle w:val="a4"/>
          <w:color w:val="auto"/>
        </w:rPr>
        <w:t>*(6)</w:t>
      </w:r>
      <w:r w:rsidRPr="005E32E7">
        <w:t>;</w:t>
      </w:r>
    </w:p>
    <w:p w:rsidR="003F37FB" w:rsidRPr="005E32E7" w:rsidRDefault="00034061">
      <w:bookmarkStart w:id="22" w:name="sub_100510"/>
      <w:bookmarkEnd w:id="21"/>
      <w:r w:rsidRPr="005E32E7">
        <w:t>10) гражданина, признанного в установленном законом порядке недееспособным, если такое лицо по своему состоянию не способно дать согласие на проведение в отношении него медицинского освидетельствования, - на основании письменного заявления одного из его родителей или иного законного представителя</w:t>
      </w:r>
      <w:r w:rsidRPr="005E32E7">
        <w:rPr>
          <w:rStyle w:val="a4"/>
          <w:color w:val="auto"/>
        </w:rPr>
        <w:t>*(6)</w:t>
      </w:r>
      <w:r w:rsidRPr="005E32E7">
        <w:t>.</w:t>
      </w:r>
    </w:p>
    <w:p w:rsidR="003F37FB" w:rsidRPr="005E32E7" w:rsidRDefault="00034061">
      <w:bookmarkStart w:id="23" w:name="sub_1006"/>
      <w:bookmarkEnd w:id="22"/>
      <w:r w:rsidRPr="005E32E7">
        <w:t xml:space="preserve">6.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</w:t>
      </w:r>
      <w:r w:rsidRPr="005E32E7">
        <w:rPr>
          <w:rStyle w:val="a4"/>
          <w:color w:val="auto"/>
        </w:rPr>
        <w:t>частях 1</w:t>
      </w:r>
      <w:r w:rsidRPr="005E32E7">
        <w:t xml:space="preserve"> и </w:t>
      </w:r>
      <w:r w:rsidRPr="005E32E7">
        <w:rPr>
          <w:rStyle w:val="a4"/>
          <w:color w:val="auto"/>
        </w:rPr>
        <w:t>1.1 статьи 27.12</w:t>
      </w:r>
      <w:r w:rsidRPr="005E32E7">
        <w:t xml:space="preserve">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</w:t>
      </w:r>
    </w:p>
    <w:p w:rsidR="003F37FB" w:rsidRPr="005E32E7" w:rsidRDefault="00034061">
      <w:bookmarkStart w:id="24" w:name="sub_10061"/>
      <w:bookmarkEnd w:id="23"/>
      <w:r w:rsidRPr="005E32E7">
        <w:t>а) запах алкоголя изо рта;</w:t>
      </w:r>
    </w:p>
    <w:p w:rsidR="003F37FB" w:rsidRPr="005E32E7" w:rsidRDefault="00034061">
      <w:bookmarkStart w:id="25" w:name="sub_10062"/>
      <w:bookmarkEnd w:id="24"/>
      <w:r w:rsidRPr="005E32E7">
        <w:t>б) неустойчивость позы и шаткость походки;</w:t>
      </w:r>
    </w:p>
    <w:p w:rsidR="003F37FB" w:rsidRPr="005E32E7" w:rsidRDefault="00034061">
      <w:bookmarkStart w:id="26" w:name="sub_10063"/>
      <w:bookmarkEnd w:id="25"/>
      <w:r w:rsidRPr="005E32E7">
        <w:t>в) нарушение речи;</w:t>
      </w:r>
    </w:p>
    <w:p w:rsidR="003F37FB" w:rsidRPr="005E32E7" w:rsidRDefault="00034061">
      <w:bookmarkStart w:id="27" w:name="sub_10064"/>
      <w:bookmarkEnd w:id="26"/>
      <w:r w:rsidRPr="005E32E7">
        <w:t>г) резкое изменение окраски кожных покровов лица.</w:t>
      </w:r>
    </w:p>
    <w:bookmarkEnd w:id="27"/>
    <w:p w:rsidR="003F37FB" w:rsidRPr="005E32E7" w:rsidRDefault="003F37FB"/>
    <w:p w:rsidR="003F37FB" w:rsidRPr="005E32E7" w:rsidRDefault="00034061">
      <w:pPr>
        <w:pStyle w:val="1"/>
        <w:rPr>
          <w:color w:val="auto"/>
        </w:rPr>
      </w:pPr>
      <w:bookmarkStart w:id="28" w:name="sub_1300"/>
      <w:r w:rsidRPr="005E32E7">
        <w:rPr>
          <w:color w:val="auto"/>
        </w:rPr>
        <w:t>III. Порядок проведения медицинского освидетельствования</w:t>
      </w:r>
    </w:p>
    <w:bookmarkEnd w:id="28"/>
    <w:p w:rsidR="003F37FB" w:rsidRPr="005E32E7" w:rsidRDefault="003F37FB"/>
    <w:p w:rsidR="003F37FB" w:rsidRPr="005E32E7" w:rsidRDefault="00034061">
      <w:bookmarkStart w:id="29" w:name="sub_1007"/>
      <w:r w:rsidRPr="005E32E7">
        <w:t xml:space="preserve">7. Медицинское освидетельствование проводится при наличии у лица, в отношении которого оно проводится (далее - </w:t>
      </w:r>
      <w:proofErr w:type="spellStart"/>
      <w:r w:rsidRPr="005E32E7">
        <w:t>освидетельствуемый</w:t>
      </w:r>
      <w:proofErr w:type="spellEnd"/>
      <w:r w:rsidRPr="005E32E7">
        <w:t xml:space="preserve">), документа, удостоверяющего личность, а при отсутствии такого документа - на основании данных протокола о направлении лица на медицинское освидетельствование или письменного направления (заявления) лиц, указанных в </w:t>
      </w:r>
      <w:r w:rsidRPr="005E32E7">
        <w:rPr>
          <w:rStyle w:val="a4"/>
          <w:color w:val="auto"/>
        </w:rPr>
        <w:t>пункте 5</w:t>
      </w:r>
      <w:r w:rsidRPr="005E32E7">
        <w:t xml:space="preserve"> настоящего Порядка.</w:t>
      </w:r>
    </w:p>
    <w:bookmarkEnd w:id="29"/>
    <w:p w:rsidR="003F37FB" w:rsidRPr="005E32E7" w:rsidRDefault="00034061">
      <w:r w:rsidRPr="005E32E7">
        <w:t xml:space="preserve">Законный представитель </w:t>
      </w:r>
      <w:proofErr w:type="spellStart"/>
      <w:r w:rsidRPr="005E32E7">
        <w:t>освидетельствуемого</w:t>
      </w:r>
      <w:proofErr w:type="spellEnd"/>
      <w:r w:rsidRPr="005E32E7">
        <w:t xml:space="preserve"> в случае подачи им письменного заявления в соответствии с </w:t>
      </w:r>
      <w:r w:rsidRPr="005E32E7">
        <w:rPr>
          <w:rStyle w:val="a4"/>
          <w:color w:val="auto"/>
        </w:rPr>
        <w:t>подпунктами 8-10 пункта 5</w:t>
      </w:r>
      <w:r w:rsidRPr="005E32E7">
        <w:t xml:space="preserve"> настоящего Порядка предъявляет документ, удостоверяющий личность. Законный представитель (кроме родителя) предъявляет также документ, подтверждающий назначение опекуном (попечителем) </w:t>
      </w:r>
      <w:proofErr w:type="spellStart"/>
      <w:r w:rsidRPr="005E32E7">
        <w:t>освидетельствуемого</w:t>
      </w:r>
      <w:proofErr w:type="spellEnd"/>
      <w:r w:rsidRPr="005E32E7">
        <w:t>.</w:t>
      </w:r>
    </w:p>
    <w:p w:rsidR="003F37FB" w:rsidRPr="005E32E7" w:rsidRDefault="00034061">
      <w:bookmarkStart w:id="30" w:name="sub_1008"/>
      <w:r w:rsidRPr="005E32E7">
        <w:t xml:space="preserve">8.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</w:t>
      </w:r>
      <w:r w:rsidRPr="005E32E7">
        <w:rPr>
          <w:rStyle w:val="a4"/>
          <w:color w:val="auto"/>
        </w:rPr>
        <w:t>приложением N 2</w:t>
      </w:r>
      <w:r w:rsidRPr="005E32E7">
        <w:t xml:space="preserve"> к настоящему приказу (далее - Акт).</w:t>
      </w:r>
    </w:p>
    <w:p w:rsidR="003F37FB" w:rsidRPr="005E32E7" w:rsidRDefault="00034061">
      <w:bookmarkStart w:id="31" w:name="sub_1009"/>
      <w:bookmarkEnd w:id="30"/>
      <w:r w:rsidRPr="005E32E7">
        <w:t xml:space="preserve">9. После указания в Акте персональных данных </w:t>
      </w:r>
      <w:proofErr w:type="spellStart"/>
      <w:r w:rsidRPr="005E32E7">
        <w:t>освидетельствуемого</w:t>
      </w:r>
      <w:proofErr w:type="spellEnd"/>
      <w:r w:rsidRPr="005E32E7"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r w:rsidRPr="005E32E7">
        <w:rPr>
          <w:rStyle w:val="a4"/>
          <w:color w:val="auto"/>
        </w:rPr>
        <w:t>приложением N 2</w:t>
      </w:r>
      <w:r w:rsidRPr="005E32E7">
        <w:t xml:space="preserve"> к настоящему Порядку.</w:t>
      </w:r>
    </w:p>
    <w:p w:rsidR="003F37FB" w:rsidRPr="005E32E7" w:rsidRDefault="00034061">
      <w:bookmarkStart w:id="32" w:name="sub_1010"/>
      <w:bookmarkEnd w:id="31"/>
      <w:r w:rsidRPr="005E32E7">
        <w:t>10. 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</w:t>
      </w:r>
      <w:r w:rsidRPr="005E32E7">
        <w:rPr>
          <w:rStyle w:val="a4"/>
          <w:color w:val="auto"/>
        </w:rPr>
        <w:t>*(7)</w:t>
      </w:r>
      <w:r w:rsidRPr="005E32E7">
        <w:t>,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3F37FB" w:rsidRPr="005E32E7" w:rsidRDefault="00034061">
      <w:bookmarkStart w:id="33" w:name="sub_1011"/>
      <w:bookmarkEnd w:id="32"/>
      <w:r w:rsidRPr="005E32E7">
        <w:t xml:space="preserve">11.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</w:t>
      </w:r>
      <w:r w:rsidRPr="005E32E7">
        <w:lastRenderedPageBreak/>
        <w:t>основании показаний используемого технического средства измерения.</w:t>
      </w:r>
    </w:p>
    <w:p w:rsidR="003F37FB" w:rsidRPr="005E32E7" w:rsidRDefault="00034061">
      <w:bookmarkStart w:id="34" w:name="sub_10112"/>
      <w:bookmarkEnd w:id="33"/>
      <w:r w:rsidRPr="005E32E7"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bookmarkEnd w:id="34"/>
    <w:p w:rsidR="003F37FB" w:rsidRPr="005E32E7" w:rsidRDefault="00034061">
      <w:r w:rsidRPr="005E32E7">
        <w:t xml:space="preserve">При положительном результате первого исследования выдыхаемого воздуха через 15-20 минут после первого исследования проводится повторное исследование выдыхаемого воздуха. Результаты первого исследования указываются в </w:t>
      </w:r>
      <w:r w:rsidRPr="005E32E7">
        <w:rPr>
          <w:rStyle w:val="a4"/>
          <w:color w:val="auto"/>
        </w:rPr>
        <w:t>подпункте 13.1</w:t>
      </w:r>
      <w:r w:rsidRPr="005E32E7">
        <w:t xml:space="preserve"> Акта, повторного - в </w:t>
      </w:r>
      <w:r w:rsidRPr="005E32E7">
        <w:rPr>
          <w:rStyle w:val="a4"/>
          <w:color w:val="auto"/>
        </w:rPr>
        <w:t>подпункте 13.2</w:t>
      </w:r>
      <w:r w:rsidRPr="005E32E7">
        <w:t xml:space="preserve"> Акта.</w:t>
      </w:r>
    </w:p>
    <w:p w:rsidR="003F37FB" w:rsidRPr="005E32E7" w:rsidRDefault="00034061">
      <w:bookmarkStart w:id="35" w:name="sub_10114"/>
      <w:r w:rsidRPr="005E32E7">
        <w:t xml:space="preserve"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</w:t>
      </w:r>
      <w:r w:rsidRPr="005E32E7">
        <w:rPr>
          <w:rStyle w:val="a4"/>
          <w:color w:val="auto"/>
        </w:rPr>
        <w:t>подпункте 13.2</w:t>
      </w:r>
      <w:r w:rsidRPr="005E32E7">
        <w:t xml:space="preserve"> Акта.</w:t>
      </w:r>
    </w:p>
    <w:p w:rsidR="003F37FB" w:rsidRPr="005E32E7" w:rsidRDefault="00034061">
      <w:bookmarkStart w:id="36" w:name="sub_1012"/>
      <w:bookmarkEnd w:id="35"/>
      <w:r w:rsidRPr="005E32E7">
        <w:t xml:space="preserve">12. При медицинском освидетельствовании лиц, указанных в </w:t>
      </w:r>
      <w:r w:rsidRPr="005E32E7">
        <w:rPr>
          <w:rStyle w:val="a4"/>
          <w:color w:val="auto"/>
        </w:rPr>
        <w:t>подпункте 1 пункта 5</w:t>
      </w:r>
      <w:r w:rsidRPr="005E32E7">
        <w:t xml:space="preserve"> настоящего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</w:p>
    <w:p w:rsidR="003F37FB" w:rsidRPr="005E32E7" w:rsidRDefault="00034061">
      <w:bookmarkStart w:id="37" w:name="sub_10122"/>
      <w:bookmarkEnd w:id="36"/>
      <w:r w:rsidRPr="005E32E7">
        <w:t xml:space="preserve">При медицинском освидетельствовании лиц, указанных в </w:t>
      </w:r>
      <w:r w:rsidRPr="005E32E7">
        <w:rPr>
          <w:rStyle w:val="a4"/>
          <w:color w:val="auto"/>
        </w:rPr>
        <w:t>подпунктах 2-10 пункта 5</w:t>
      </w:r>
      <w:r w:rsidRPr="005E32E7">
        <w:t xml:space="preserve"> настоящего Порядка, при наличии не менее трех клинических признаков опьянения, предусмотренных </w:t>
      </w:r>
      <w:r w:rsidRPr="005E32E7">
        <w:rPr>
          <w:rStyle w:val="a4"/>
          <w:color w:val="auto"/>
        </w:rPr>
        <w:t>приложением N 2</w:t>
      </w:r>
      <w:r w:rsidRPr="005E32E7">
        <w:t xml:space="preserve"> к настоящему Порядку, и отрицательном результате первого или повторного исследования выдыхаемого воздуха на наличие алкоголя отбирается проба биологического объекта (моча, кровь) для направления на химико-токсикологическое исследование с целью определения средств (веществ) или их метаболитов (за исключением алкоголя), вызвавших опьянение.</w:t>
      </w:r>
    </w:p>
    <w:p w:rsidR="003F37FB" w:rsidRPr="005E32E7" w:rsidRDefault="00034061">
      <w:bookmarkStart w:id="38" w:name="sub_1013"/>
      <w:bookmarkEnd w:id="37"/>
      <w:r w:rsidRPr="005E32E7">
        <w:t xml:space="preserve">13. Направление на химико-токсикологические исследования (учетная </w:t>
      </w:r>
      <w:r w:rsidRPr="005E32E7">
        <w:rPr>
          <w:rStyle w:val="a4"/>
          <w:color w:val="auto"/>
        </w:rPr>
        <w:t>форма N 452/у-06</w:t>
      </w:r>
      <w:r w:rsidRPr="005E32E7">
        <w:t xml:space="preserve">) (далее - Направление) заполняется по форме и в </w:t>
      </w:r>
      <w:r w:rsidRPr="005E32E7">
        <w:rPr>
          <w:rStyle w:val="a4"/>
          <w:color w:val="auto"/>
        </w:rPr>
        <w:t>порядке</w:t>
      </w:r>
      <w:r w:rsidRPr="005E32E7">
        <w:t xml:space="preserve">, утвержденным </w:t>
      </w:r>
      <w:r w:rsidRPr="005E32E7">
        <w:rPr>
          <w:rStyle w:val="a4"/>
          <w:color w:val="auto"/>
        </w:rPr>
        <w:t>приказом</w:t>
      </w:r>
      <w:r w:rsidRPr="005E32E7">
        <w:t xml:space="preserve"> Министерства здравоохранения и социального развития Российской Федерации от 27 января 2006 г. N 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 г., регистрационный N 7544).</w:t>
      </w:r>
    </w:p>
    <w:bookmarkEnd w:id="38"/>
    <w:p w:rsidR="003F37FB" w:rsidRPr="005E32E7" w:rsidRDefault="00034061">
      <w:r w:rsidRPr="005E32E7">
        <w:t xml:space="preserve">При этом должностным лицам, указанным в </w:t>
      </w:r>
      <w:r w:rsidRPr="005E32E7">
        <w:rPr>
          <w:rStyle w:val="a4"/>
          <w:color w:val="auto"/>
        </w:rPr>
        <w:t>подпунктах 1-4 пункта 5</w:t>
      </w:r>
      <w:r w:rsidRPr="005E32E7">
        <w:t xml:space="preserve"> настоящего Порядка, выдается заверенная печатью медицинской организации и подписью врача-специалиста (фельдшера), проводящего медицинское освидетельствование, справка произвольной формы, в которой отражается, что по результатам освидетельствования обнаружены (не обнаружены) клинические признаки опьянения, предусмотренные </w:t>
      </w:r>
      <w:r w:rsidRPr="005E32E7">
        <w:rPr>
          <w:rStyle w:val="a4"/>
          <w:color w:val="auto"/>
        </w:rPr>
        <w:t>приложением N 2</w:t>
      </w:r>
      <w:r w:rsidRPr="005E32E7">
        <w:t xml:space="preserve"> к настоящему Порядку, медицинское освидетельствование будет завершено по получении результатов химико-токсикологического исследования биологического объекта. Копия указанной справки выдается </w:t>
      </w:r>
      <w:proofErr w:type="spellStart"/>
      <w:r w:rsidRPr="005E32E7">
        <w:t>освидетельствуемому</w:t>
      </w:r>
      <w:proofErr w:type="spellEnd"/>
      <w:r w:rsidRPr="005E32E7">
        <w:t xml:space="preserve"> (его законному представителю).</w:t>
      </w:r>
    </w:p>
    <w:p w:rsidR="003F37FB" w:rsidRPr="005E32E7" w:rsidRDefault="003F37FB"/>
    <w:p w:rsidR="003F37FB" w:rsidRPr="005E32E7" w:rsidRDefault="00034061">
      <w:pPr>
        <w:pStyle w:val="1"/>
        <w:rPr>
          <w:color w:val="auto"/>
        </w:rPr>
      </w:pPr>
      <w:bookmarkStart w:id="39" w:name="sub_1400"/>
      <w:r w:rsidRPr="005E32E7">
        <w:rPr>
          <w:color w:val="auto"/>
        </w:rPr>
        <w:t>IV. Порядок оформления результатов медицинского освидетельствования</w:t>
      </w:r>
    </w:p>
    <w:bookmarkEnd w:id="39"/>
    <w:p w:rsidR="003F37FB" w:rsidRPr="005E32E7" w:rsidRDefault="003F37FB"/>
    <w:p w:rsidR="003F37FB" w:rsidRPr="005E32E7" w:rsidRDefault="00034061">
      <w:bookmarkStart w:id="40" w:name="sub_1014"/>
      <w:r w:rsidRPr="005E32E7">
        <w:t xml:space="preserve">14. На основании </w:t>
      </w:r>
      <w:proofErr w:type="gramStart"/>
      <w:r w:rsidRPr="005E32E7">
        <w:t>результатов</w:t>
      </w:r>
      <w:proofErr w:type="gramEnd"/>
      <w:r w:rsidRPr="005E32E7">
        <w:t xml:space="preserve"> проведенных в рамках медицинского освидетельствования осмотров и инструментальных и лабораторных исследований, указанных </w:t>
      </w:r>
      <w:r w:rsidRPr="005E32E7">
        <w:rPr>
          <w:rStyle w:val="a4"/>
          <w:color w:val="auto"/>
        </w:rPr>
        <w:t>пункте 4</w:t>
      </w:r>
      <w:r w:rsidRPr="005E32E7">
        <w:t xml:space="preserve"> настоящего Порядка, выносится одно из следующих медицинских заключений о состоянии </w:t>
      </w:r>
      <w:proofErr w:type="spellStart"/>
      <w:r w:rsidRPr="005E32E7">
        <w:t>освидетельствуемого</w:t>
      </w:r>
      <w:proofErr w:type="spellEnd"/>
      <w:r w:rsidRPr="005E32E7">
        <w:t xml:space="preserve"> на момент проведения медицинского освидетельствования (далее - медицинское заключение):</w:t>
      </w:r>
    </w:p>
    <w:p w:rsidR="003F37FB" w:rsidRPr="005E32E7" w:rsidRDefault="00034061">
      <w:bookmarkStart w:id="41" w:name="sub_10141"/>
      <w:bookmarkEnd w:id="40"/>
      <w:r w:rsidRPr="005E32E7">
        <w:t>1) установлено состояние опьянения;</w:t>
      </w:r>
    </w:p>
    <w:p w:rsidR="003F37FB" w:rsidRPr="005E32E7" w:rsidRDefault="00034061">
      <w:bookmarkStart w:id="42" w:name="sub_10142"/>
      <w:bookmarkEnd w:id="41"/>
      <w:r w:rsidRPr="005E32E7">
        <w:lastRenderedPageBreak/>
        <w:t>2) состояние опьянения не установлено;</w:t>
      </w:r>
    </w:p>
    <w:p w:rsidR="003F37FB" w:rsidRPr="005E32E7" w:rsidRDefault="00034061">
      <w:bookmarkStart w:id="43" w:name="sub_10143"/>
      <w:bookmarkEnd w:id="42"/>
      <w:r w:rsidRPr="005E32E7">
        <w:t xml:space="preserve">3) от медицинского освидетельствования </w:t>
      </w:r>
      <w:proofErr w:type="spellStart"/>
      <w:r w:rsidRPr="005E32E7">
        <w:t>освидетельствуемый</w:t>
      </w:r>
      <w:proofErr w:type="spellEnd"/>
      <w:r w:rsidRPr="005E32E7">
        <w:t xml:space="preserve"> (законный представитель </w:t>
      </w:r>
      <w:proofErr w:type="spellStart"/>
      <w:r w:rsidRPr="005E32E7">
        <w:t>освидетельствуемого</w:t>
      </w:r>
      <w:proofErr w:type="spellEnd"/>
      <w:r w:rsidRPr="005E32E7">
        <w:t>) отказался.</w:t>
      </w:r>
    </w:p>
    <w:p w:rsidR="003F37FB" w:rsidRPr="005E32E7" w:rsidRDefault="00034061">
      <w:bookmarkStart w:id="44" w:name="sub_1015"/>
      <w:bookmarkEnd w:id="43"/>
      <w:r w:rsidRPr="005E32E7">
        <w:t xml:space="preserve">15. Медицинское заключение "установлено состояние опьянения" выносится в случае освидетельствовании лиц, указанных в </w:t>
      </w:r>
      <w:r w:rsidRPr="005E32E7">
        <w:rPr>
          <w:rStyle w:val="a4"/>
          <w:color w:val="auto"/>
        </w:rPr>
        <w:t>подпункте 1 пункта 5</w:t>
      </w:r>
      <w:r w:rsidRPr="005E32E7">
        <w:t xml:space="preserve"> настоящего Порядка, при положительном результате повторного исследования выдыхаемого воздуха на наличие алкоголя или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3F37FB" w:rsidRPr="005E32E7" w:rsidRDefault="00034061">
      <w:bookmarkStart w:id="45" w:name="sub_1016"/>
      <w:bookmarkEnd w:id="44"/>
      <w:r w:rsidRPr="005E32E7">
        <w:t xml:space="preserve">16. Медицинское заключение "состояние опьянения не установлено" выносится в случае освидетельствования лиц, указанных в </w:t>
      </w:r>
      <w:r w:rsidRPr="005E32E7">
        <w:rPr>
          <w:rStyle w:val="a4"/>
          <w:color w:val="auto"/>
        </w:rPr>
        <w:t>подпункте 1 пункта 5</w:t>
      </w:r>
      <w:r w:rsidRPr="005E32E7">
        <w:t xml:space="preserve"> настоящего Порядка, при отрицательном результате первого или повторного исследования выдыхаемого воздуха на наличие алкоголя и отсутствии в пробе биологического объекта наркотических средств и (или) психотропных веществ.</w:t>
      </w:r>
    </w:p>
    <w:p w:rsidR="003F37FB" w:rsidRPr="005E32E7" w:rsidRDefault="00034061">
      <w:bookmarkStart w:id="46" w:name="sub_1017"/>
      <w:bookmarkEnd w:id="45"/>
      <w:r w:rsidRPr="005E32E7">
        <w:t xml:space="preserve">17. Медицинское заключение "установлено состояние опьянения" выносится в случае освидетельствования лиц, указанных в </w:t>
      </w:r>
      <w:r w:rsidRPr="005E32E7">
        <w:rPr>
          <w:rStyle w:val="a4"/>
          <w:color w:val="auto"/>
        </w:rPr>
        <w:t>подпунктах 2-10 пункта 5</w:t>
      </w:r>
      <w:r w:rsidRPr="005E32E7">
        <w:t xml:space="preserve"> настоящего Порядка, при наличии не менее трех клинических признаков опьянения, предусмотренных </w:t>
      </w:r>
      <w:r w:rsidRPr="005E32E7">
        <w:rPr>
          <w:rStyle w:val="a4"/>
          <w:color w:val="auto"/>
        </w:rPr>
        <w:t>приложением N 2</w:t>
      </w:r>
      <w:r w:rsidRPr="005E32E7">
        <w:t xml:space="preserve"> к настоящему Порядку, и положительных результатах повторного исследования выдыхаемого воздуха на наличие алкоголя или при наличии не менее трех клинических признаков опьянения, предусмотренных приложением N 2 к настоящему Порядку, 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веществ, аналогов наркотических средств и (или) психотропных веществ, новых потенциально опасных </w:t>
      </w:r>
      <w:proofErr w:type="spellStart"/>
      <w:r w:rsidRPr="005E32E7">
        <w:t>психоактивных</w:t>
      </w:r>
      <w:proofErr w:type="spellEnd"/>
      <w:r w:rsidRPr="005E32E7">
        <w:t xml:space="preserve">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веществ.</w:t>
      </w:r>
    </w:p>
    <w:p w:rsidR="003F37FB" w:rsidRPr="005E32E7" w:rsidRDefault="00034061">
      <w:bookmarkStart w:id="47" w:name="sub_1018"/>
      <w:bookmarkEnd w:id="46"/>
      <w:r w:rsidRPr="005E32E7">
        <w:t xml:space="preserve">18. Медицинское заключение "состояние опьянения не установлено" выносится в случае освидетельствования лиц, указанных в </w:t>
      </w:r>
      <w:r w:rsidRPr="005E32E7">
        <w:rPr>
          <w:rStyle w:val="a4"/>
          <w:color w:val="auto"/>
        </w:rPr>
        <w:t>подпунктах 2-10 пункта 5</w:t>
      </w:r>
      <w:r w:rsidRPr="005E32E7">
        <w:t xml:space="preserve"> настоящего Порядка, при отрицательном результате первого или повторного исследования выдыхаемого воздуха на наличие алкоголя и отсутствии в пробе биологического объекта наркотических средств и (или) психотропных веществ, новых потенциально опасных </w:t>
      </w:r>
      <w:proofErr w:type="spellStart"/>
      <w:r w:rsidRPr="005E32E7">
        <w:t>психоактивных</w:t>
      </w:r>
      <w:proofErr w:type="spellEnd"/>
      <w:r w:rsidRPr="005E32E7">
        <w:t xml:space="preserve">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веществ.</w:t>
      </w:r>
    </w:p>
    <w:p w:rsidR="003F37FB" w:rsidRPr="005E32E7" w:rsidRDefault="00034061">
      <w:bookmarkStart w:id="48" w:name="sub_1019"/>
      <w:bookmarkEnd w:id="47"/>
      <w:r w:rsidRPr="005E32E7">
        <w:t>19. Медицинское заключение "от медицинского освидетельствования отказался" выносится в случаях:</w:t>
      </w:r>
    </w:p>
    <w:p w:rsidR="003F37FB" w:rsidRPr="005E32E7" w:rsidRDefault="00034061">
      <w:bookmarkStart w:id="49" w:name="sub_10191"/>
      <w:bookmarkEnd w:id="48"/>
      <w:r w:rsidRPr="005E32E7">
        <w:t xml:space="preserve">1) отказа </w:t>
      </w:r>
      <w:proofErr w:type="spellStart"/>
      <w:r w:rsidRPr="005E32E7">
        <w:t>освидетельствуемого</w:t>
      </w:r>
      <w:proofErr w:type="spellEnd"/>
      <w:r w:rsidRPr="005E32E7">
        <w:t xml:space="preserve"> от проведения медицинского освидетельствования (до начала его проведения);</w:t>
      </w:r>
    </w:p>
    <w:p w:rsidR="003F37FB" w:rsidRPr="005E32E7" w:rsidRDefault="00034061">
      <w:bookmarkStart w:id="50" w:name="sub_10192"/>
      <w:bookmarkEnd w:id="49"/>
      <w:r w:rsidRPr="005E32E7">
        <w:t xml:space="preserve">2) отказа </w:t>
      </w:r>
      <w:proofErr w:type="spellStart"/>
      <w:r w:rsidRPr="005E32E7">
        <w:t>освидетельствуемого</w:t>
      </w:r>
      <w:proofErr w:type="spellEnd"/>
      <w:r w:rsidRPr="005E32E7"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r w:rsidRPr="005E32E7">
        <w:rPr>
          <w:rStyle w:val="a4"/>
          <w:color w:val="auto"/>
        </w:rPr>
        <w:t>пунктом 4</w:t>
      </w:r>
      <w:r w:rsidRPr="005E32E7">
        <w:t xml:space="preserve"> настоящего Порядка;</w:t>
      </w:r>
    </w:p>
    <w:p w:rsidR="003F37FB" w:rsidRPr="005E32E7" w:rsidRDefault="00034061">
      <w:bookmarkStart w:id="51" w:name="sub_10193"/>
      <w:bookmarkEnd w:id="50"/>
      <w:r w:rsidRPr="005E32E7">
        <w:t>3) фальсификации выдоха;</w:t>
      </w:r>
    </w:p>
    <w:p w:rsidR="003F37FB" w:rsidRPr="005E32E7" w:rsidRDefault="00034061">
      <w:bookmarkStart w:id="52" w:name="sub_10194"/>
      <w:bookmarkEnd w:id="51"/>
      <w:r w:rsidRPr="005E32E7">
        <w:t>4) фальсификации пробы биологического объекта (мочи).</w:t>
      </w:r>
    </w:p>
    <w:bookmarkEnd w:id="52"/>
    <w:p w:rsidR="003F37FB" w:rsidRPr="005E32E7" w:rsidRDefault="00034061">
      <w:r w:rsidRPr="005E32E7">
        <w:t xml:space="preserve">В этих случаях медицинское освидетельствование и заполнение Акта </w:t>
      </w:r>
      <w:r w:rsidRPr="005E32E7">
        <w:lastRenderedPageBreak/>
        <w:t xml:space="preserve">прекращаются, в </w:t>
      </w:r>
      <w:r w:rsidRPr="005E32E7">
        <w:rPr>
          <w:rStyle w:val="a4"/>
          <w:color w:val="auto"/>
        </w:rPr>
        <w:t>Журнале</w:t>
      </w:r>
      <w:r w:rsidRPr="005E32E7">
        <w:t xml:space="preserve"> и в </w:t>
      </w:r>
      <w:r w:rsidRPr="005E32E7">
        <w:rPr>
          <w:rStyle w:val="a4"/>
          <w:color w:val="auto"/>
        </w:rPr>
        <w:t>пункте 17</w:t>
      </w:r>
      <w:r w:rsidRPr="005E32E7">
        <w:t xml:space="preserve"> Акта делается запись "от медицинского освидетельствования отказался".</w:t>
      </w:r>
    </w:p>
    <w:p w:rsidR="003F37FB" w:rsidRPr="005E32E7" w:rsidRDefault="00034061">
      <w:bookmarkStart w:id="53" w:name="sub_1020"/>
      <w:r w:rsidRPr="005E32E7">
        <w:t xml:space="preserve">20. Медицинское заключение и дата его вынесения указываются в </w:t>
      </w:r>
      <w:r w:rsidRPr="005E32E7">
        <w:rPr>
          <w:rStyle w:val="a4"/>
          <w:color w:val="auto"/>
        </w:rPr>
        <w:t>пункте 17</w:t>
      </w:r>
      <w:r w:rsidRPr="005E32E7">
        <w:t xml:space="preserve"> Акта.</w:t>
      </w:r>
    </w:p>
    <w:bookmarkEnd w:id="53"/>
    <w:p w:rsidR="003F37FB" w:rsidRPr="005E32E7" w:rsidRDefault="00034061">
      <w:r w:rsidRPr="005E32E7">
        <w:t xml:space="preserve">При вынесении медицинского заключения об установлении состояния опьянения по результатам химико-токсикологических исследований пробы биологического объекта в </w:t>
      </w:r>
      <w:r w:rsidRPr="005E32E7">
        <w:rPr>
          <w:rStyle w:val="a4"/>
          <w:color w:val="auto"/>
        </w:rPr>
        <w:t>пункте 14</w:t>
      </w:r>
      <w:r w:rsidRPr="005E32E7">
        <w:t xml:space="preserve"> Акта указываются наименования наркотических средств, психотропных веществ, новых потенциально опасных </w:t>
      </w:r>
      <w:proofErr w:type="spellStart"/>
      <w:r w:rsidRPr="005E32E7">
        <w:t>психоактивных</w:t>
      </w:r>
      <w:proofErr w:type="spellEnd"/>
      <w:r w:rsidRPr="005E32E7">
        <w:t xml:space="preserve">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веществ, обнаруженных по результатам химико-токсикологических исследований. Наименование наркотических средств и психотропных веществ указывается в соответствии с </w:t>
      </w:r>
      <w:r w:rsidRPr="005E32E7">
        <w:rPr>
          <w:rStyle w:val="a4"/>
          <w:color w:val="auto"/>
        </w:rPr>
        <w:t>постановлением</w:t>
      </w:r>
      <w:r w:rsidRPr="005E32E7">
        <w:t xml:space="preserve"> Правительства Российской Федерации от 30 июня 1998 г. N 681 "Об утверждении перечня наркотических средств, психотропных веществ и их </w:t>
      </w:r>
      <w:proofErr w:type="spellStart"/>
      <w:r w:rsidRPr="005E32E7">
        <w:t>прекурсоров</w:t>
      </w:r>
      <w:proofErr w:type="spellEnd"/>
      <w:r w:rsidRPr="005E32E7">
        <w:t>, подлежащих контролю в Российской Федерации"</w:t>
      </w:r>
      <w:r w:rsidRPr="005E32E7">
        <w:rPr>
          <w:rStyle w:val="a4"/>
          <w:color w:val="auto"/>
        </w:rPr>
        <w:t>*(8)</w:t>
      </w:r>
      <w:r w:rsidRPr="005E32E7">
        <w:t>.</w:t>
      </w:r>
    </w:p>
    <w:p w:rsidR="003F37FB" w:rsidRPr="005E32E7" w:rsidRDefault="00034061">
      <w:r w:rsidRPr="005E32E7">
        <w:t xml:space="preserve">В случае если медицинское заключение выносится по результатам химико-токсикологических исследований пробы биологического объекта врачом-специалистом (фельдшером), не проводившим медицинское освидетельствование, в </w:t>
      </w:r>
      <w:r w:rsidRPr="005E32E7">
        <w:rPr>
          <w:rStyle w:val="a4"/>
          <w:color w:val="auto"/>
        </w:rPr>
        <w:t>пункте 17</w:t>
      </w:r>
      <w:r w:rsidRPr="005E32E7">
        <w:t xml:space="preserve"> Акта указываются должность, фамилия и инициалы врача-специалиста (фельдшера), вынесшего медицинское заключение, сведения о прохождении им подготовки по вопросам проведения медицинского освидетельствования.</w:t>
      </w:r>
    </w:p>
    <w:p w:rsidR="003F37FB" w:rsidRPr="005E32E7" w:rsidRDefault="00034061">
      <w:bookmarkStart w:id="54" w:name="sub_1021"/>
      <w:r w:rsidRPr="005E32E7">
        <w:t xml:space="preserve">21. При медицинском освидетельствовании лиц, указанных </w:t>
      </w:r>
      <w:r w:rsidRPr="005E32E7">
        <w:rPr>
          <w:rStyle w:val="a4"/>
          <w:color w:val="auto"/>
        </w:rPr>
        <w:t>подпункте 1 пункта 5</w:t>
      </w:r>
      <w:r w:rsidRPr="005E32E7">
        <w:t xml:space="preserve"> настоящего Порядка, в случаях обнаружения при медицинском освидетельствовании в пробе биологического объекта аналогов наркотических средств и (или) психотропных веществ, новых потенциально опасных </w:t>
      </w:r>
      <w:proofErr w:type="spellStart"/>
      <w:r w:rsidRPr="005E32E7">
        <w:t>психоактивных</w:t>
      </w:r>
      <w:proofErr w:type="spellEnd"/>
      <w:r w:rsidRPr="005E32E7">
        <w:t xml:space="preserve"> веществ или одурманивающих веществ, химических веществ (за исключением алкоголя, наркотических средств и психотропных веществ),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 медицинское заключение не выносится, при этом </w:t>
      </w:r>
      <w:r w:rsidRPr="005E32E7">
        <w:rPr>
          <w:rStyle w:val="a4"/>
          <w:color w:val="auto"/>
        </w:rPr>
        <w:t>пункт 17</w:t>
      </w:r>
      <w:r w:rsidRPr="005E32E7">
        <w:t xml:space="preserve"> Акта перечеркивается, а в </w:t>
      </w:r>
      <w:r w:rsidRPr="005E32E7">
        <w:rPr>
          <w:rStyle w:val="a4"/>
          <w:color w:val="auto"/>
        </w:rPr>
        <w:t>пункте 14</w:t>
      </w:r>
      <w:r w:rsidRPr="005E32E7">
        <w:t xml:space="preserve"> Акта указываются наименования и концентрация новых потенциально опасных </w:t>
      </w:r>
      <w:proofErr w:type="spellStart"/>
      <w:r w:rsidRPr="005E32E7">
        <w:t>психоактивных</w:t>
      </w:r>
      <w:proofErr w:type="spellEnd"/>
      <w:r w:rsidRPr="005E32E7">
        <w:t xml:space="preserve"> веществ или одурманивающих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веществ, обнаруженных по результатам химико-токсикологических исследований.</w:t>
      </w:r>
    </w:p>
    <w:p w:rsidR="003F37FB" w:rsidRPr="005E32E7" w:rsidRDefault="00034061">
      <w:bookmarkStart w:id="55" w:name="sub_1022"/>
      <w:bookmarkEnd w:id="54"/>
      <w:r w:rsidRPr="005E32E7">
        <w:t xml:space="preserve">22. При наличии сведений о том, что </w:t>
      </w:r>
      <w:proofErr w:type="spellStart"/>
      <w:r w:rsidRPr="005E32E7">
        <w:t>освидетельствуемый</w:t>
      </w:r>
      <w:proofErr w:type="spellEnd"/>
      <w:r w:rsidRPr="005E32E7">
        <w:t xml:space="preserve"> принимает по назначению врача лекарственные препараты для медицинского применения, в том числе подтвержденных выпиской из медицинской документации, представленной </w:t>
      </w:r>
      <w:proofErr w:type="spellStart"/>
      <w:r w:rsidRPr="005E32E7">
        <w:t>освидетельствуемым</w:t>
      </w:r>
      <w:proofErr w:type="spellEnd"/>
      <w:r w:rsidRPr="005E32E7">
        <w:t xml:space="preserve"> (его законным представителем), указанные сведения, включая источник их получения, вносятся в </w:t>
      </w:r>
      <w:r w:rsidRPr="005E32E7">
        <w:rPr>
          <w:rStyle w:val="a4"/>
          <w:color w:val="auto"/>
        </w:rPr>
        <w:t>пункт 15</w:t>
      </w:r>
      <w:r w:rsidRPr="005E32E7">
        <w:t xml:space="preserve"> Акта.</w:t>
      </w:r>
    </w:p>
    <w:p w:rsidR="003F37FB" w:rsidRPr="005E32E7" w:rsidRDefault="00034061">
      <w:bookmarkStart w:id="56" w:name="sub_1023"/>
      <w:bookmarkEnd w:id="55"/>
      <w:r w:rsidRPr="005E32E7">
        <w:t xml:space="preserve">23. При проведении медицинского освидетельствования заполняется Акт в трех экземплярах с указанием даты медицинского освидетельствования, номера Акта, соответствующего номеру регистрации медицинского освидетельствования в журнале регистрации медицинских освидетельствований на состояние опьянения (алкогольного, наркотического или иного токсического), ведение которого осуществляется по форме, </w:t>
      </w:r>
      <w:r w:rsidRPr="005E32E7">
        <w:lastRenderedPageBreak/>
        <w:t xml:space="preserve">предусмотренной </w:t>
      </w:r>
      <w:r w:rsidRPr="005E32E7">
        <w:rPr>
          <w:rStyle w:val="a4"/>
          <w:color w:val="auto"/>
        </w:rPr>
        <w:t>приложением N 3</w:t>
      </w:r>
      <w:r w:rsidRPr="005E32E7">
        <w:t xml:space="preserve"> к настоящему приказу (далее - Журнал).</w:t>
      </w:r>
    </w:p>
    <w:p w:rsidR="003F37FB" w:rsidRPr="005E32E7" w:rsidRDefault="00034061">
      <w:bookmarkStart w:id="57" w:name="sub_10232"/>
      <w:bookmarkEnd w:id="56"/>
      <w:r w:rsidRPr="005E32E7">
        <w:t xml:space="preserve">При медицинском освидетельствовании на основании направления работодателя, органа службы занятости или по личному обращению </w:t>
      </w:r>
      <w:proofErr w:type="spellStart"/>
      <w:r w:rsidRPr="005E32E7">
        <w:t>освидетельствуемого</w:t>
      </w:r>
      <w:proofErr w:type="spellEnd"/>
      <w:r w:rsidRPr="005E32E7">
        <w:t xml:space="preserve"> (его законного представителя) Акт заполняется в двух экземплярах.</w:t>
      </w:r>
    </w:p>
    <w:p w:rsidR="003F37FB" w:rsidRPr="005E32E7" w:rsidRDefault="00034061">
      <w:bookmarkStart w:id="58" w:name="sub_1024"/>
      <w:bookmarkEnd w:id="57"/>
      <w:r w:rsidRPr="005E32E7">
        <w:t xml:space="preserve">24. При заполнении Акта и Журнала персональные данные </w:t>
      </w:r>
      <w:proofErr w:type="spellStart"/>
      <w:r w:rsidRPr="005E32E7">
        <w:t>освидетельствуемого</w:t>
      </w:r>
      <w:proofErr w:type="spellEnd"/>
      <w:r w:rsidRPr="005E32E7">
        <w:t xml:space="preserve"> указываются на основании документа, удостоверяющего его личность, а при отсутствии такого документа - на основании данных протокола о направлении лица на медицинское освидетельствование или письменного направления (заявления) лиц, указанных в </w:t>
      </w:r>
      <w:r w:rsidRPr="005E32E7">
        <w:rPr>
          <w:rStyle w:val="a4"/>
          <w:color w:val="auto"/>
        </w:rPr>
        <w:t>пункте 5</w:t>
      </w:r>
      <w:r w:rsidRPr="005E32E7">
        <w:t xml:space="preserve"> настоящего Порядка, что отмечается в Акте.</w:t>
      </w:r>
    </w:p>
    <w:p w:rsidR="003F37FB" w:rsidRPr="005E32E7" w:rsidRDefault="00034061">
      <w:bookmarkStart w:id="59" w:name="sub_1025"/>
      <w:bookmarkEnd w:id="58"/>
      <w:r w:rsidRPr="005E32E7">
        <w:t>25. Акт может заполняться в письменной или в электронной форме.</w:t>
      </w:r>
    </w:p>
    <w:bookmarkEnd w:id="59"/>
    <w:p w:rsidR="003F37FB" w:rsidRPr="005E32E7" w:rsidRDefault="00034061">
      <w:r w:rsidRPr="005E32E7">
        <w:t>Все пункты Акта должны заполняться разборчиво и отражать все предусмотренные пунктами Акта сведения. Записи в Акт вносятся на русском языке чернилами или шариковой ручкой синего, фиолетового или черного цвета либо с применением печатающих устройств.</w:t>
      </w:r>
    </w:p>
    <w:p w:rsidR="003F37FB" w:rsidRPr="005E32E7" w:rsidRDefault="00034061">
      <w:r w:rsidRPr="005E32E7">
        <w:t xml:space="preserve">Если проведение медицинского освидетельствования в объеме, установленном настоящим Порядком, не представляется возможным из-за состояния </w:t>
      </w:r>
      <w:proofErr w:type="spellStart"/>
      <w:r w:rsidRPr="005E32E7">
        <w:t>освидетельствуемого</w:t>
      </w:r>
      <w:proofErr w:type="spellEnd"/>
      <w:r w:rsidRPr="005E32E7">
        <w:t>, в Акте указываются причины невыполнения того или иного исследования.</w:t>
      </w:r>
    </w:p>
    <w:p w:rsidR="003F37FB" w:rsidRPr="005E32E7" w:rsidRDefault="00034061">
      <w:r w:rsidRPr="005E32E7">
        <w:t xml:space="preserve">Незаполненные пункты Акта перечеркиваются, экземпляры Акта выдаются в соответствии с </w:t>
      </w:r>
      <w:r w:rsidRPr="005E32E7">
        <w:rPr>
          <w:rStyle w:val="a4"/>
          <w:color w:val="auto"/>
        </w:rPr>
        <w:t>пунктом 27</w:t>
      </w:r>
      <w:r w:rsidRPr="005E32E7">
        <w:t xml:space="preserve"> настоящего Порядка.</w:t>
      </w:r>
    </w:p>
    <w:p w:rsidR="003F37FB" w:rsidRPr="005E32E7" w:rsidRDefault="00034061">
      <w:bookmarkStart w:id="60" w:name="sub_1026"/>
      <w:r w:rsidRPr="005E32E7">
        <w:t>26. Страницы Акта должны быть пронумерованы.</w:t>
      </w:r>
    </w:p>
    <w:bookmarkEnd w:id="60"/>
    <w:p w:rsidR="003F37FB" w:rsidRPr="005E32E7" w:rsidRDefault="00034061">
      <w:r w:rsidRPr="005E32E7">
        <w:t>Каждая страница Акта подписывается врачом-специалистом (фельдшером), проводившим медицинское освидетельствование, и заверяется печатью медицинской организации (ее обособленного структурного подразделения), на оттиске которой идентифицируется полное наименование медицинской организации (ее обособленного структурного подразделения), в которой было вынесено окончательное медицинское заключение.</w:t>
      </w:r>
    </w:p>
    <w:p w:rsidR="003F37FB" w:rsidRPr="005E32E7" w:rsidRDefault="00034061">
      <w:bookmarkStart w:id="61" w:name="sub_1027"/>
      <w:r w:rsidRPr="005E32E7">
        <w:t>27. По завершении медицинского освидетельствования и оформления его результатов:</w:t>
      </w:r>
    </w:p>
    <w:p w:rsidR="003F37FB" w:rsidRPr="005E32E7" w:rsidRDefault="00034061">
      <w:bookmarkStart w:id="62" w:name="sub_10271"/>
      <w:bookmarkEnd w:id="61"/>
      <w:r w:rsidRPr="005E32E7">
        <w:t xml:space="preserve">1) в случае, указанном в </w:t>
      </w:r>
      <w:r w:rsidRPr="005E32E7">
        <w:rPr>
          <w:rStyle w:val="a4"/>
          <w:color w:val="auto"/>
        </w:rPr>
        <w:t>абзаце первом пункта 23</w:t>
      </w:r>
      <w:r w:rsidRPr="005E32E7">
        <w:t xml:space="preserve"> настоящего Порядка, первый экземпляр Акта выдается должностному лицу, второй экземпляр Акта хранится в медицинской организации (ее обособленном структурном подразделении), в которой было проведено медицинское освидетельствование, в течение трех лет после календарного года, в котором Акт был заполнен, третий экземпляр Акта выдается </w:t>
      </w:r>
      <w:proofErr w:type="spellStart"/>
      <w:r w:rsidRPr="005E32E7">
        <w:t>освидетельствуемому</w:t>
      </w:r>
      <w:proofErr w:type="spellEnd"/>
      <w:r w:rsidRPr="005E32E7">
        <w:t>;</w:t>
      </w:r>
    </w:p>
    <w:p w:rsidR="003F37FB" w:rsidRPr="005E32E7" w:rsidRDefault="00034061">
      <w:bookmarkStart w:id="63" w:name="sub_10272"/>
      <w:bookmarkEnd w:id="62"/>
      <w:r w:rsidRPr="005E32E7">
        <w:t xml:space="preserve">2) в случае, указанном в </w:t>
      </w:r>
      <w:r w:rsidRPr="005E32E7">
        <w:rPr>
          <w:rStyle w:val="a4"/>
          <w:color w:val="auto"/>
        </w:rPr>
        <w:t>абзаце втором пункта 23</w:t>
      </w:r>
      <w:r w:rsidRPr="005E32E7">
        <w:t xml:space="preserve"> настоящего Порядка, первый экземпляр Акта выдается </w:t>
      </w:r>
      <w:proofErr w:type="spellStart"/>
      <w:r w:rsidRPr="005E32E7">
        <w:t>освидетельствуемому</w:t>
      </w:r>
      <w:proofErr w:type="spellEnd"/>
      <w:r w:rsidRPr="005E32E7">
        <w:t xml:space="preserve"> (его законному или иному уполномоченному представителю), второй экземпляр Акта хранится в медицинской организации (ее обособленном структурном подразделении), в которой было вынесено окончательное медицинское заключение.</w:t>
      </w:r>
    </w:p>
    <w:bookmarkEnd w:id="63"/>
    <w:p w:rsidR="003F37FB" w:rsidRPr="005E32E7" w:rsidRDefault="003F37FB"/>
    <w:p w:rsidR="003F37FB" w:rsidRPr="005E32E7" w:rsidRDefault="00034061">
      <w:pPr>
        <w:pStyle w:val="a9"/>
      </w:pPr>
      <w:r w:rsidRPr="005E32E7">
        <w:t>______________________________</w:t>
      </w:r>
    </w:p>
    <w:p w:rsidR="003F37FB" w:rsidRPr="005E32E7" w:rsidRDefault="00034061">
      <w:bookmarkStart w:id="64" w:name="sub_991"/>
      <w:r w:rsidRPr="005E32E7">
        <w:t xml:space="preserve">*(1) </w:t>
      </w:r>
      <w:r w:rsidRPr="005E32E7">
        <w:rPr>
          <w:rStyle w:val="a4"/>
          <w:color w:val="auto"/>
        </w:rPr>
        <w:t>Статья 1</w:t>
      </w:r>
      <w:r w:rsidRPr="005E32E7">
        <w:t xml:space="preserve"> Федерального закона от 8 января 1998 г. N 3-ФЗ "О наркотических средствах и психотропных веществах" (Собрание законодательства Российской Федерации, 1998, N 2, ст. 219; 2015, N 6, ст. 885).</w:t>
      </w:r>
    </w:p>
    <w:p w:rsidR="003F37FB" w:rsidRPr="005E32E7" w:rsidRDefault="00034061">
      <w:bookmarkStart w:id="65" w:name="sub_992"/>
      <w:bookmarkEnd w:id="64"/>
      <w:r w:rsidRPr="005E32E7">
        <w:t xml:space="preserve">*(2) </w:t>
      </w:r>
      <w:proofErr w:type="gramStart"/>
      <w:r w:rsidRPr="005E32E7">
        <w:t>В</w:t>
      </w:r>
      <w:proofErr w:type="gramEnd"/>
      <w:r w:rsidRPr="005E32E7">
        <w:t xml:space="preserve"> соответствии со </w:t>
      </w:r>
      <w:r w:rsidRPr="005E32E7">
        <w:rPr>
          <w:rStyle w:val="a4"/>
          <w:color w:val="auto"/>
        </w:rPr>
        <w:t>статьей 27.12.1</w:t>
      </w:r>
      <w:r w:rsidRPr="005E32E7">
        <w:t xml:space="preserve"> Кодекса Российской Федерации об административных правонарушениях (Собрание законодательства Российской Федерации, 2002, N 1, ст. 1; 2014, N 30, ст. 4228) и </w:t>
      </w:r>
      <w:r w:rsidRPr="005E32E7">
        <w:rPr>
          <w:rStyle w:val="a4"/>
          <w:color w:val="auto"/>
        </w:rPr>
        <w:t>постановлением</w:t>
      </w:r>
      <w:r w:rsidRPr="005E32E7">
        <w:t xml:space="preserve"> Правительства Российской Федерации от 23 января 2015 г. N 37 "Об утверждении Правил направления </w:t>
      </w:r>
      <w:r w:rsidRPr="005E32E7">
        <w:lastRenderedPageBreak/>
        <w:t>на медицинское освидетельствование на состояние опьянения лиц, совершивших административные правонарушения" (Собрание законодательства Российской Федерации, 2015, N 5, ст. 817).</w:t>
      </w:r>
    </w:p>
    <w:p w:rsidR="003F37FB" w:rsidRPr="005E32E7" w:rsidRDefault="00034061">
      <w:bookmarkStart w:id="66" w:name="sub_993"/>
      <w:bookmarkEnd w:id="65"/>
      <w:r w:rsidRPr="005E32E7">
        <w:t xml:space="preserve">*(3) В соответствии с </w:t>
      </w:r>
      <w:r w:rsidRPr="005E32E7">
        <w:rPr>
          <w:rStyle w:val="a4"/>
          <w:color w:val="auto"/>
        </w:rPr>
        <w:t>частью 2 статьи 27.12.1</w:t>
      </w:r>
      <w:r w:rsidRPr="005E32E7">
        <w:t xml:space="preserve"> Кодекса Российской Федерации об административных правонарушениях и с </w:t>
      </w:r>
      <w:r w:rsidRPr="005E32E7">
        <w:rPr>
          <w:rStyle w:val="a4"/>
          <w:color w:val="auto"/>
        </w:rPr>
        <w:t>пунктом 14 части 1 статьи 13</w:t>
      </w:r>
      <w:r w:rsidRPr="005E32E7">
        <w:t xml:space="preserve"> Федерального закона от 7 февраля 2011 г. N 3-ФЗ "О полиции" (Собрание законодательства Российской Федерации, 2011, N 7, ст. 900; N 27, ст. 3881).</w:t>
      </w:r>
    </w:p>
    <w:p w:rsidR="003F37FB" w:rsidRPr="005E32E7" w:rsidRDefault="00034061">
      <w:bookmarkStart w:id="67" w:name="sub_994"/>
      <w:bookmarkEnd w:id="66"/>
      <w:r w:rsidRPr="005E32E7">
        <w:t xml:space="preserve">*(4) В соответствии с </w:t>
      </w:r>
      <w:r w:rsidRPr="005E32E7">
        <w:rPr>
          <w:rStyle w:val="a4"/>
          <w:color w:val="auto"/>
        </w:rPr>
        <w:t>пунктами 8</w:t>
      </w:r>
      <w:r w:rsidRPr="005E32E7">
        <w:t xml:space="preserve"> и </w:t>
      </w:r>
      <w:r w:rsidRPr="005E32E7">
        <w:rPr>
          <w:rStyle w:val="a4"/>
          <w:color w:val="auto"/>
        </w:rPr>
        <w:t>11 статьи 28.7</w:t>
      </w:r>
      <w:r w:rsidRPr="005E32E7">
        <w:t xml:space="preserve"> Федерального закона от 27 мая 1998 г. N 76-ФЗ "О статусе военнослужащих" (Собрание законодательства Российской Федерации, 1998, N 22, ст. 2331).</w:t>
      </w:r>
    </w:p>
    <w:p w:rsidR="003F37FB" w:rsidRPr="005E32E7" w:rsidRDefault="00034061">
      <w:bookmarkStart w:id="68" w:name="sub_995"/>
      <w:bookmarkEnd w:id="67"/>
      <w:r w:rsidRPr="005E32E7">
        <w:t xml:space="preserve">*(5) </w:t>
      </w:r>
      <w:proofErr w:type="gramStart"/>
      <w:r w:rsidRPr="005E32E7">
        <w:t>В</w:t>
      </w:r>
      <w:proofErr w:type="gramEnd"/>
      <w:r w:rsidRPr="005E32E7">
        <w:t xml:space="preserve"> соответствии со </w:t>
      </w:r>
      <w:r w:rsidRPr="005E32E7">
        <w:rPr>
          <w:rStyle w:val="a4"/>
          <w:color w:val="auto"/>
        </w:rPr>
        <w:t>статьей 35</w:t>
      </w:r>
      <w:r w:rsidRPr="005E32E7">
        <w:t xml:space="preserve"> Закона Российской Федерации от 19 апреля 1991 г. N 1032-1 "О занятости населения в Российской Федерации" (Собрание законодательства Российской Федерации, 1996, N 17, ст. 1915; 1999, N 18, ст. 2211; N 29, ст. 3696; 2003, N 2, ст. 160; 2008, N 52, ст. 6242; 2009, N 23, ст. 2761; 2011, N 49, ст. 7039).</w:t>
      </w:r>
    </w:p>
    <w:p w:rsidR="003F37FB" w:rsidRPr="005E32E7" w:rsidRDefault="00034061">
      <w:bookmarkStart w:id="69" w:name="sub_996"/>
      <w:bookmarkEnd w:id="68"/>
      <w:r w:rsidRPr="005E32E7">
        <w:t xml:space="preserve">*(6) В соответствии с </w:t>
      </w:r>
      <w:r w:rsidRPr="005E32E7">
        <w:rPr>
          <w:rStyle w:val="a4"/>
          <w:color w:val="auto"/>
        </w:rPr>
        <w:t>частью 2 статьи 20</w:t>
      </w:r>
      <w:r w:rsidRPr="005E32E7">
        <w:t xml:space="preserve"> Федерального закона от 21 ноября 2011 г. N 323-ФЗ "Об охране здоровья граждан в Российской Федерации" (Собрание законодательства Российской Федерации, 2011, N 48, ст. 6724; 2012, N 26, ст. 3442, 3446).</w:t>
      </w:r>
    </w:p>
    <w:p w:rsidR="003F37FB" w:rsidRPr="005E32E7" w:rsidRDefault="00034061">
      <w:bookmarkStart w:id="70" w:name="sub_997"/>
      <w:bookmarkEnd w:id="69"/>
      <w:r w:rsidRPr="005E32E7">
        <w:t xml:space="preserve">*(7) </w:t>
      </w:r>
      <w:r w:rsidRPr="005E32E7">
        <w:rPr>
          <w:rStyle w:val="a4"/>
          <w:color w:val="auto"/>
        </w:rPr>
        <w:t>Статья 20</w:t>
      </w:r>
      <w:r w:rsidRPr="005E32E7">
        <w:t xml:space="preserve"> Федерального закона от 26 июня 2008 г. N 102-ФЗ "Об обеспечении единства измерений" (Собрание законодательства Российской Федерации, 2008, N 26, ст. 3021; 2014, N 30, ст. 4255).</w:t>
      </w:r>
    </w:p>
    <w:p w:rsidR="003F37FB" w:rsidRPr="005E32E7" w:rsidRDefault="00034061">
      <w:bookmarkStart w:id="71" w:name="sub_998"/>
      <w:bookmarkEnd w:id="70"/>
      <w:r w:rsidRPr="005E32E7">
        <w:t>*(8) Собрание законодательства Российской Федерации, 1998, N 27, ст. 3198; 2006, N 29, ст. 3253; 2010, N 3, ст. 314; N 17, ст. 2100; N 24, ст. 3035; N 28, ст. 3703; N 31, ст. 4271; N 45, ст. 5864; N 50, ст. 6696; 2011, N 10, ст. 1390; N 12, ст. 1635; N 29, ст. 4466; N 42, ст. 5921; N 51, ст. 7534; 2012, N 10, ст. 1232; N 11, ст. 1295; N 22, ст. 2864; N 41, ст. 5625; N 49, ст. 6861; 2013, N 9, ст. 953; N 29, ст. 3962; N 37, ст. 4706; N 46, ст. 5943; 2014, N 14, ст. 1626; N 23, ст. 2987; N 27, ст. 3763; N 44, ст. 6068; N 51, ст. 7430; 2015, N 11, ст. 1593; N 16, ст. 2368; N 20, ст. 2914; N 28, ст. 423; 2015, N 42, ст. 5805.</w:t>
      </w:r>
    </w:p>
    <w:bookmarkEnd w:id="71"/>
    <w:p w:rsidR="003F37FB" w:rsidRPr="005E32E7" w:rsidRDefault="003F37FB"/>
    <w:p w:rsidR="003F37FB" w:rsidRPr="005E32E7" w:rsidRDefault="00034061">
      <w:pPr>
        <w:ind w:firstLine="698"/>
        <w:jc w:val="right"/>
      </w:pPr>
      <w:bookmarkStart w:id="72" w:name="sub_10000"/>
      <w:r w:rsidRPr="005E32E7">
        <w:rPr>
          <w:rStyle w:val="a3"/>
          <w:color w:val="auto"/>
        </w:rPr>
        <w:t>Приложение N 1</w:t>
      </w:r>
      <w:r w:rsidRPr="005E32E7">
        <w:rPr>
          <w:rStyle w:val="a3"/>
          <w:color w:val="auto"/>
        </w:rPr>
        <w:br/>
        <w:t xml:space="preserve">к </w:t>
      </w:r>
      <w:r w:rsidRPr="005E32E7">
        <w:rPr>
          <w:rStyle w:val="a4"/>
          <w:color w:val="auto"/>
        </w:rPr>
        <w:t>Порядку</w:t>
      </w:r>
      <w:r w:rsidRPr="005E32E7">
        <w:rPr>
          <w:rStyle w:val="a3"/>
          <w:color w:val="auto"/>
        </w:rPr>
        <w:t xml:space="preserve"> проведения медицинского</w:t>
      </w:r>
      <w:r w:rsidRPr="005E32E7">
        <w:rPr>
          <w:rStyle w:val="a3"/>
          <w:color w:val="auto"/>
        </w:rPr>
        <w:br/>
        <w:t>освидетельствования на состояние</w:t>
      </w:r>
      <w:r w:rsidRPr="005E32E7">
        <w:rPr>
          <w:rStyle w:val="a3"/>
          <w:color w:val="auto"/>
        </w:rPr>
        <w:br/>
        <w:t>опьянения (</w:t>
      </w:r>
      <w:proofErr w:type="gramStart"/>
      <w:r w:rsidRPr="005E32E7">
        <w:rPr>
          <w:rStyle w:val="a3"/>
          <w:color w:val="auto"/>
        </w:rPr>
        <w:t>алкогольного,</w:t>
      </w:r>
      <w:r w:rsidRPr="005E32E7">
        <w:rPr>
          <w:rStyle w:val="a3"/>
          <w:color w:val="auto"/>
        </w:rPr>
        <w:br/>
        <w:t>наркотического</w:t>
      </w:r>
      <w:proofErr w:type="gramEnd"/>
      <w:r w:rsidRPr="005E32E7">
        <w:rPr>
          <w:rStyle w:val="a3"/>
          <w:color w:val="auto"/>
        </w:rPr>
        <w:t xml:space="preserve"> или иного токсического),</w:t>
      </w:r>
      <w:r w:rsidRPr="005E32E7">
        <w:rPr>
          <w:rStyle w:val="a3"/>
          <w:color w:val="auto"/>
        </w:rPr>
        <w:br/>
        <w:t xml:space="preserve">утвержденному </w:t>
      </w:r>
      <w:r w:rsidRPr="005E32E7">
        <w:rPr>
          <w:rStyle w:val="a4"/>
          <w:color w:val="auto"/>
        </w:rPr>
        <w:t>приказом</w:t>
      </w:r>
      <w:r w:rsidRPr="005E32E7">
        <w:rPr>
          <w:rStyle w:val="a3"/>
          <w:color w:val="auto"/>
        </w:rPr>
        <w:t xml:space="preserve"> Министерства здравоохранения РФ</w:t>
      </w:r>
      <w:r w:rsidRPr="005E32E7">
        <w:rPr>
          <w:rStyle w:val="a3"/>
          <w:color w:val="auto"/>
        </w:rPr>
        <w:br/>
        <w:t>от 18 декабря 2015 г. N 933н</w:t>
      </w:r>
    </w:p>
    <w:bookmarkEnd w:id="72"/>
    <w:p w:rsidR="003F37FB" w:rsidRPr="005E32E7" w:rsidRDefault="003F37FB"/>
    <w:p w:rsidR="003F37FB" w:rsidRPr="005E32E7" w:rsidRDefault="00034061">
      <w:pPr>
        <w:pStyle w:val="1"/>
        <w:rPr>
          <w:color w:val="auto"/>
        </w:rPr>
      </w:pPr>
      <w:r w:rsidRPr="005E32E7">
        <w:rPr>
          <w:color w:val="auto"/>
        </w:rPr>
        <w:t>Требования</w:t>
      </w:r>
      <w:r w:rsidRPr="005E32E7">
        <w:rPr>
          <w:color w:val="auto"/>
        </w:rPr>
        <w:br/>
        <w:t>к передвижному пункту (автомобилю) для проведения медицинского освидетельствования на состояние опьянения лиц, которые управляют транспортным средством</w:t>
      </w:r>
    </w:p>
    <w:p w:rsidR="003F37FB" w:rsidRPr="005E32E7" w:rsidRDefault="003F37FB"/>
    <w:p w:rsidR="003F37FB" w:rsidRPr="005E32E7" w:rsidRDefault="00034061">
      <w:bookmarkStart w:id="73" w:name="sub_10001"/>
      <w:r w:rsidRPr="005E32E7">
        <w:t>1. Передвижной пункт (автомобиль) для проведения медицинского освидетельствования (далее - ППМО) должен обеспечивать работу персонала при температурах окружающего воздуха от -45 до +40°С и относительной влажности 80% при температуре окружающего воздуха +20°С.</w:t>
      </w:r>
    </w:p>
    <w:p w:rsidR="003F37FB" w:rsidRPr="005E32E7" w:rsidRDefault="00034061">
      <w:bookmarkStart w:id="74" w:name="sub_10002"/>
      <w:bookmarkEnd w:id="73"/>
      <w:r w:rsidRPr="005E32E7">
        <w:t>2. Высота салона должна быть не менее 1,85 м.</w:t>
      </w:r>
    </w:p>
    <w:p w:rsidR="003F37FB" w:rsidRPr="005E32E7" w:rsidRDefault="00034061">
      <w:bookmarkStart w:id="75" w:name="sub_10003"/>
      <w:bookmarkEnd w:id="74"/>
      <w:r w:rsidRPr="005E32E7">
        <w:t xml:space="preserve">3. Салон ППМО должен быть оснащен резиновой дорожкой шириной 0,6 м и </w:t>
      </w:r>
      <w:r w:rsidRPr="005E32E7">
        <w:lastRenderedPageBreak/>
        <w:t>длиной не менее 3 м для проведения пробы на устойчивость походки.</w:t>
      </w:r>
    </w:p>
    <w:p w:rsidR="003F37FB" w:rsidRPr="005E32E7" w:rsidRDefault="00034061">
      <w:bookmarkStart w:id="76" w:name="sub_10004"/>
      <w:bookmarkEnd w:id="75"/>
      <w:r w:rsidRPr="005E32E7">
        <w:t>4. В ППМО должны быть боковая (для входа) и задняя (распашная) двери; проемы дверей должны быть оборудованы подножками, выдерживающими нагрузку до 200 кг, и местным освещением.</w:t>
      </w:r>
    </w:p>
    <w:p w:rsidR="003F37FB" w:rsidRPr="005E32E7" w:rsidRDefault="00034061">
      <w:bookmarkStart w:id="77" w:name="sub_10005"/>
      <w:bookmarkEnd w:id="76"/>
      <w:r w:rsidRPr="005E32E7">
        <w:t>5. Электропитание салона должно осуществляться от внешней сети 220 В, 50 Гц на оборудованной стоянке или от бортовой сети базового шасси.</w:t>
      </w:r>
    </w:p>
    <w:p w:rsidR="003F37FB" w:rsidRPr="005E32E7" w:rsidRDefault="00034061">
      <w:bookmarkStart w:id="78" w:name="sub_10006"/>
      <w:bookmarkEnd w:id="77"/>
      <w:r w:rsidRPr="005E32E7">
        <w:t xml:space="preserve">6. Общий уровень освещенности салона должен быть не менее 100 </w:t>
      </w:r>
      <w:proofErr w:type="spellStart"/>
      <w:r w:rsidRPr="005E32E7">
        <w:t>лк</w:t>
      </w:r>
      <w:proofErr w:type="spellEnd"/>
      <w:r w:rsidRPr="005E32E7">
        <w:t xml:space="preserve">, оборудован дополнительным направленным светильником, обеспечивающим освещенность не менее 600 </w:t>
      </w:r>
      <w:proofErr w:type="spellStart"/>
      <w:r w:rsidRPr="005E32E7">
        <w:t>лк</w:t>
      </w:r>
      <w:proofErr w:type="spellEnd"/>
      <w:r w:rsidRPr="005E32E7">
        <w:t xml:space="preserve"> с диаметром светового пятна 200 мм на уровне рабочего места персонала ППМО.</w:t>
      </w:r>
    </w:p>
    <w:p w:rsidR="003F37FB" w:rsidRPr="005E32E7" w:rsidRDefault="00034061">
      <w:bookmarkStart w:id="79" w:name="sub_10007"/>
      <w:bookmarkEnd w:id="78"/>
      <w:r w:rsidRPr="005E32E7">
        <w:t>7. Предельно допустимая концентрация летучих горючих веществ в салоне ППМО должна быть не более 15 мкг/л при работающем двигателе базового шасси и включенных системах жизнеобеспечения салона ППМО.</w:t>
      </w:r>
    </w:p>
    <w:p w:rsidR="003F37FB" w:rsidRPr="005E32E7" w:rsidRDefault="00034061">
      <w:bookmarkStart w:id="80" w:name="sub_10008"/>
      <w:bookmarkEnd w:id="79"/>
      <w:r w:rsidRPr="005E32E7">
        <w:t xml:space="preserve">8. В салоне ППМО должны быть предусмотрены два рабочих сиденья для медицинского персонала, сиденье для </w:t>
      </w:r>
      <w:proofErr w:type="spellStart"/>
      <w:r w:rsidRPr="005E32E7">
        <w:t>освидетельствуемого</w:t>
      </w:r>
      <w:proofErr w:type="spellEnd"/>
      <w:r w:rsidRPr="005E32E7">
        <w:t xml:space="preserve"> и рабочий стол для оформления </w:t>
      </w:r>
      <w:r w:rsidRPr="005E32E7">
        <w:rPr>
          <w:rStyle w:val="a4"/>
          <w:color w:val="auto"/>
        </w:rPr>
        <w:t>Актов</w:t>
      </w:r>
      <w:r w:rsidRPr="005E32E7">
        <w:t xml:space="preserve"> и заполнения </w:t>
      </w:r>
      <w:r w:rsidRPr="005E32E7">
        <w:rPr>
          <w:rStyle w:val="a4"/>
          <w:color w:val="auto"/>
        </w:rPr>
        <w:t>Журнала</w:t>
      </w:r>
      <w:r w:rsidRPr="005E32E7">
        <w:t>. Встроенная мебель должна обеспечивать размещение и надежное крепление оснащения, документации, инвентаря и иметь в своем составе вешалку для верхней одежды.</w:t>
      </w:r>
    </w:p>
    <w:p w:rsidR="003F37FB" w:rsidRPr="005E32E7" w:rsidRDefault="00034061">
      <w:bookmarkStart w:id="81" w:name="sub_10009"/>
      <w:bookmarkEnd w:id="80"/>
      <w:r w:rsidRPr="005E32E7">
        <w:t>9. Салон ППМО должен быть оборудован умывальником с запасом чистой воды не менее 7 л и емкостью для сбора отработанной воды объемом не менее 10 л, биотуалетом, съемным пластмассовым (герметичным) мусоросборником не менее 30 л, а также бортовым холодильником объемом не менее 10 л для хранения биологических проб.</w:t>
      </w:r>
    </w:p>
    <w:p w:rsidR="003F37FB" w:rsidRPr="005E32E7" w:rsidRDefault="00034061">
      <w:bookmarkStart w:id="82" w:name="sub_10010"/>
      <w:bookmarkEnd w:id="81"/>
      <w:r w:rsidRPr="005E32E7">
        <w:t xml:space="preserve">10. В салоне должна быть обеспечена возможность размещения: прибора для количественного определения алкоголя в выдыхаемом воздухе (1 </w:t>
      </w:r>
      <w:proofErr w:type="spellStart"/>
      <w:r w:rsidRPr="005E32E7">
        <w:t>шт</w:t>
      </w:r>
      <w:proofErr w:type="spellEnd"/>
      <w:r w:rsidRPr="005E32E7">
        <w:t xml:space="preserve">); анализатора для химико-токсикологических исследований (1 </w:t>
      </w:r>
      <w:proofErr w:type="spellStart"/>
      <w:r w:rsidRPr="005E32E7">
        <w:t>шт</w:t>
      </w:r>
      <w:proofErr w:type="spellEnd"/>
      <w:r w:rsidRPr="005E32E7">
        <w:t xml:space="preserve">); контейнеров для сбора мочи с измерением температуры и </w:t>
      </w:r>
      <w:proofErr w:type="spellStart"/>
      <w:r w:rsidRPr="005E32E7">
        <w:t>pH</w:t>
      </w:r>
      <w:proofErr w:type="spellEnd"/>
      <w:r w:rsidRPr="005E32E7">
        <w:t xml:space="preserve">, пробирок вакуумных для сбора мочи, держателей для переноса мочи в пробирку (50 </w:t>
      </w:r>
      <w:proofErr w:type="spellStart"/>
      <w:r w:rsidRPr="005E32E7">
        <w:t>шт</w:t>
      </w:r>
      <w:proofErr w:type="spellEnd"/>
      <w:r w:rsidRPr="005E32E7">
        <w:t xml:space="preserve">); резиновых перчаток (не менее 20 пар); термометров для измерения температуры тела (2 </w:t>
      </w:r>
      <w:proofErr w:type="spellStart"/>
      <w:r w:rsidRPr="005E32E7">
        <w:t>шт</w:t>
      </w:r>
      <w:proofErr w:type="spellEnd"/>
      <w:r w:rsidRPr="005E32E7">
        <w:t xml:space="preserve">); тонометров механических (2 </w:t>
      </w:r>
      <w:proofErr w:type="spellStart"/>
      <w:r w:rsidRPr="005E32E7">
        <w:t>шт</w:t>
      </w:r>
      <w:proofErr w:type="spellEnd"/>
      <w:r w:rsidRPr="005E32E7">
        <w:t xml:space="preserve">); фонендоскопов (2 </w:t>
      </w:r>
      <w:proofErr w:type="spellStart"/>
      <w:r w:rsidRPr="005E32E7">
        <w:t>шт</w:t>
      </w:r>
      <w:proofErr w:type="spellEnd"/>
      <w:r w:rsidRPr="005E32E7">
        <w:t xml:space="preserve">); молоточка неврологического (1 </w:t>
      </w:r>
      <w:proofErr w:type="spellStart"/>
      <w:r w:rsidRPr="005E32E7">
        <w:t>шт</w:t>
      </w:r>
      <w:proofErr w:type="spellEnd"/>
      <w:r w:rsidRPr="005E32E7">
        <w:t xml:space="preserve">); комплекта средств для дезинфекции салона; средств связи; документов, используемых при проведении медицинского освидетельствования, в том числе бланков </w:t>
      </w:r>
      <w:r w:rsidRPr="005E32E7">
        <w:rPr>
          <w:rStyle w:val="a4"/>
          <w:color w:val="auto"/>
        </w:rPr>
        <w:t>Актов</w:t>
      </w:r>
      <w:r w:rsidRPr="005E32E7">
        <w:t>.</w:t>
      </w:r>
    </w:p>
    <w:bookmarkEnd w:id="82"/>
    <w:p w:rsidR="003F37FB" w:rsidRPr="005E32E7" w:rsidRDefault="003F37FB"/>
    <w:p w:rsidR="003F37FB" w:rsidRPr="005E32E7" w:rsidRDefault="00034061">
      <w:pPr>
        <w:ind w:firstLine="698"/>
        <w:jc w:val="right"/>
      </w:pPr>
      <w:bookmarkStart w:id="83" w:name="sub_20000"/>
      <w:r w:rsidRPr="005E32E7">
        <w:rPr>
          <w:rStyle w:val="a3"/>
          <w:color w:val="auto"/>
        </w:rPr>
        <w:t>Приложение N 2</w:t>
      </w:r>
      <w:r w:rsidRPr="005E32E7">
        <w:rPr>
          <w:rStyle w:val="a3"/>
          <w:color w:val="auto"/>
        </w:rPr>
        <w:br/>
        <w:t xml:space="preserve">к </w:t>
      </w:r>
      <w:r w:rsidRPr="005E32E7">
        <w:rPr>
          <w:rStyle w:val="a4"/>
          <w:color w:val="auto"/>
        </w:rPr>
        <w:t>Порядку</w:t>
      </w:r>
      <w:r w:rsidRPr="005E32E7">
        <w:rPr>
          <w:rStyle w:val="a3"/>
          <w:color w:val="auto"/>
        </w:rPr>
        <w:t xml:space="preserve"> проведения медицинского</w:t>
      </w:r>
      <w:r w:rsidRPr="005E32E7">
        <w:rPr>
          <w:rStyle w:val="a3"/>
          <w:color w:val="auto"/>
        </w:rPr>
        <w:br/>
        <w:t>освидетельствования на состояние</w:t>
      </w:r>
      <w:r w:rsidRPr="005E32E7">
        <w:rPr>
          <w:rStyle w:val="a3"/>
          <w:color w:val="auto"/>
        </w:rPr>
        <w:br/>
        <w:t>опьянения (</w:t>
      </w:r>
      <w:proofErr w:type="gramStart"/>
      <w:r w:rsidRPr="005E32E7">
        <w:rPr>
          <w:rStyle w:val="a3"/>
          <w:color w:val="auto"/>
        </w:rPr>
        <w:t>алкогольного,</w:t>
      </w:r>
      <w:r w:rsidRPr="005E32E7">
        <w:rPr>
          <w:rStyle w:val="a3"/>
          <w:color w:val="auto"/>
        </w:rPr>
        <w:br/>
        <w:t>наркотического</w:t>
      </w:r>
      <w:proofErr w:type="gramEnd"/>
      <w:r w:rsidRPr="005E32E7">
        <w:rPr>
          <w:rStyle w:val="a3"/>
          <w:color w:val="auto"/>
        </w:rPr>
        <w:t xml:space="preserve"> или иного токсического),</w:t>
      </w:r>
      <w:r w:rsidRPr="005E32E7">
        <w:rPr>
          <w:rStyle w:val="a3"/>
          <w:color w:val="auto"/>
        </w:rPr>
        <w:br/>
        <w:t xml:space="preserve">утвержденному </w:t>
      </w:r>
      <w:r w:rsidRPr="005E32E7">
        <w:rPr>
          <w:rStyle w:val="a4"/>
          <w:color w:val="auto"/>
        </w:rPr>
        <w:t>приказом</w:t>
      </w:r>
      <w:r w:rsidRPr="005E32E7">
        <w:rPr>
          <w:rStyle w:val="a3"/>
          <w:color w:val="auto"/>
        </w:rPr>
        <w:t xml:space="preserve"> Министерства здравоохранения РФ</w:t>
      </w:r>
      <w:r w:rsidRPr="005E32E7">
        <w:rPr>
          <w:rStyle w:val="a3"/>
          <w:color w:val="auto"/>
        </w:rPr>
        <w:br/>
        <w:t>от 18 декабря 2015 г. N 933н</w:t>
      </w:r>
    </w:p>
    <w:bookmarkEnd w:id="83"/>
    <w:p w:rsidR="003F37FB" w:rsidRPr="005E32E7" w:rsidRDefault="003F37FB"/>
    <w:p w:rsidR="003F37FB" w:rsidRPr="005E32E7" w:rsidRDefault="00034061">
      <w:pPr>
        <w:pStyle w:val="1"/>
        <w:rPr>
          <w:color w:val="auto"/>
        </w:rPr>
      </w:pPr>
      <w:r w:rsidRPr="005E32E7">
        <w:rPr>
          <w:color w:val="auto"/>
        </w:rPr>
        <w:t>Клинические признаки опьянения</w:t>
      </w:r>
    </w:p>
    <w:p w:rsidR="003F37FB" w:rsidRPr="005E32E7" w:rsidRDefault="003F37FB"/>
    <w:p w:rsidR="003F37FB" w:rsidRPr="005E32E7" w:rsidRDefault="00034061">
      <w:pPr>
        <w:pStyle w:val="1"/>
        <w:rPr>
          <w:color w:val="auto"/>
        </w:rPr>
      </w:pPr>
      <w:bookmarkStart w:id="84" w:name="sub_20100"/>
      <w:r w:rsidRPr="005E32E7">
        <w:rPr>
          <w:color w:val="auto"/>
        </w:rPr>
        <w:t>I. Изменения психической деятельности</w:t>
      </w:r>
    </w:p>
    <w:bookmarkEnd w:id="84"/>
    <w:p w:rsidR="003F37FB" w:rsidRPr="005E32E7" w:rsidRDefault="003F37FB"/>
    <w:p w:rsidR="003F37FB" w:rsidRPr="005E32E7" w:rsidRDefault="00034061">
      <w:bookmarkStart w:id="85" w:name="sub_20001"/>
      <w:r w:rsidRPr="005E32E7">
        <w:t>1. Неадекватность поведения, в том числе сопровождающаяся нарушением общественных норм, демонстративными реакциями, попытками диссимуляции.</w:t>
      </w:r>
    </w:p>
    <w:p w:rsidR="003F37FB" w:rsidRPr="005E32E7" w:rsidRDefault="00034061">
      <w:bookmarkStart w:id="86" w:name="sub_20002"/>
      <w:bookmarkEnd w:id="85"/>
      <w:r w:rsidRPr="005E32E7">
        <w:t>2. Заторможенность, сонливость или возбуждение.</w:t>
      </w:r>
    </w:p>
    <w:p w:rsidR="003F37FB" w:rsidRPr="005E32E7" w:rsidRDefault="00034061">
      <w:bookmarkStart w:id="87" w:name="sub_20003"/>
      <w:bookmarkEnd w:id="86"/>
      <w:r w:rsidRPr="005E32E7">
        <w:lastRenderedPageBreak/>
        <w:t>3. Эмоциональная неустойчивость.</w:t>
      </w:r>
    </w:p>
    <w:p w:rsidR="003F37FB" w:rsidRPr="005E32E7" w:rsidRDefault="00034061">
      <w:bookmarkStart w:id="88" w:name="sub_20004"/>
      <w:bookmarkEnd w:id="87"/>
      <w:r w:rsidRPr="005E32E7">
        <w:t>4. Ускорение или замедление темпа мышления.</w:t>
      </w:r>
    </w:p>
    <w:bookmarkEnd w:id="88"/>
    <w:p w:rsidR="003F37FB" w:rsidRPr="005E32E7" w:rsidRDefault="003F37FB"/>
    <w:p w:rsidR="003F37FB" w:rsidRPr="005E32E7" w:rsidRDefault="00034061">
      <w:pPr>
        <w:pStyle w:val="1"/>
        <w:rPr>
          <w:color w:val="auto"/>
        </w:rPr>
      </w:pPr>
      <w:bookmarkStart w:id="89" w:name="sub_20200"/>
      <w:r w:rsidRPr="005E32E7">
        <w:rPr>
          <w:color w:val="auto"/>
        </w:rPr>
        <w:t>II. Изменения вегетативно-сосудистых реакций</w:t>
      </w:r>
    </w:p>
    <w:bookmarkEnd w:id="89"/>
    <w:p w:rsidR="003F37FB" w:rsidRPr="005E32E7" w:rsidRDefault="003F37FB"/>
    <w:p w:rsidR="003F37FB" w:rsidRPr="005E32E7" w:rsidRDefault="00034061">
      <w:bookmarkStart w:id="90" w:name="sub_20005"/>
      <w:r w:rsidRPr="005E32E7">
        <w:t xml:space="preserve">5. Гиперемия или бледность, мраморность кожных покровов, </w:t>
      </w:r>
      <w:proofErr w:type="spellStart"/>
      <w:r w:rsidRPr="005E32E7">
        <w:t>акроцианоз</w:t>
      </w:r>
      <w:proofErr w:type="spellEnd"/>
      <w:r w:rsidRPr="005E32E7">
        <w:t>.</w:t>
      </w:r>
    </w:p>
    <w:p w:rsidR="003F37FB" w:rsidRPr="005E32E7" w:rsidRDefault="00034061">
      <w:bookmarkStart w:id="91" w:name="sub_20006"/>
      <w:bookmarkEnd w:id="90"/>
      <w:r w:rsidRPr="005E32E7">
        <w:t xml:space="preserve">6. </w:t>
      </w:r>
      <w:proofErr w:type="spellStart"/>
      <w:r w:rsidRPr="005E32E7">
        <w:t>Инъецированность</w:t>
      </w:r>
      <w:proofErr w:type="spellEnd"/>
      <w:r w:rsidRPr="005E32E7">
        <w:t xml:space="preserve"> склер, гиперемия или бледность видимых слизистых.</w:t>
      </w:r>
    </w:p>
    <w:p w:rsidR="003F37FB" w:rsidRPr="005E32E7" w:rsidRDefault="00034061">
      <w:bookmarkStart w:id="92" w:name="sub_20007"/>
      <w:bookmarkEnd w:id="91"/>
      <w:r w:rsidRPr="005E32E7">
        <w:t xml:space="preserve">7. Сухость кожных покровов, слизистых или </w:t>
      </w:r>
      <w:proofErr w:type="spellStart"/>
      <w:r w:rsidRPr="005E32E7">
        <w:t>гипергидроз</w:t>
      </w:r>
      <w:proofErr w:type="spellEnd"/>
      <w:r w:rsidRPr="005E32E7">
        <w:t>.</w:t>
      </w:r>
    </w:p>
    <w:p w:rsidR="003F37FB" w:rsidRPr="005E32E7" w:rsidRDefault="00034061">
      <w:bookmarkStart w:id="93" w:name="sub_20008"/>
      <w:bookmarkEnd w:id="92"/>
      <w:r w:rsidRPr="005E32E7">
        <w:t>8. Учащение или замедление дыхания.</w:t>
      </w:r>
    </w:p>
    <w:p w:rsidR="003F37FB" w:rsidRPr="005E32E7" w:rsidRDefault="00034061">
      <w:bookmarkStart w:id="94" w:name="sub_20009"/>
      <w:bookmarkEnd w:id="93"/>
      <w:r w:rsidRPr="005E32E7">
        <w:t>9. Тахикардия или брадикардия.</w:t>
      </w:r>
    </w:p>
    <w:p w:rsidR="003F37FB" w:rsidRPr="005E32E7" w:rsidRDefault="00034061">
      <w:bookmarkStart w:id="95" w:name="sub_20010"/>
      <w:bookmarkEnd w:id="94"/>
      <w:r w:rsidRPr="005E32E7">
        <w:t>10. Сужение или расширение зрачков.</w:t>
      </w:r>
    </w:p>
    <w:p w:rsidR="003F37FB" w:rsidRPr="005E32E7" w:rsidRDefault="00034061">
      <w:bookmarkStart w:id="96" w:name="sub_20011"/>
      <w:bookmarkEnd w:id="95"/>
      <w:r w:rsidRPr="005E32E7">
        <w:t>11. Вялая реакция зрачков на свет.</w:t>
      </w:r>
    </w:p>
    <w:bookmarkEnd w:id="96"/>
    <w:p w:rsidR="003F37FB" w:rsidRPr="005E32E7" w:rsidRDefault="003F37FB"/>
    <w:p w:rsidR="003F37FB" w:rsidRPr="005E32E7" w:rsidRDefault="00034061">
      <w:pPr>
        <w:pStyle w:val="1"/>
        <w:rPr>
          <w:color w:val="auto"/>
        </w:rPr>
      </w:pPr>
      <w:bookmarkStart w:id="97" w:name="sub_20300"/>
      <w:r w:rsidRPr="005E32E7">
        <w:rPr>
          <w:color w:val="auto"/>
        </w:rPr>
        <w:t>III. Нарушения двигательной сферы</w:t>
      </w:r>
    </w:p>
    <w:bookmarkEnd w:id="97"/>
    <w:p w:rsidR="003F37FB" w:rsidRPr="005E32E7" w:rsidRDefault="003F37FB"/>
    <w:p w:rsidR="003F37FB" w:rsidRPr="005E32E7" w:rsidRDefault="00034061">
      <w:bookmarkStart w:id="98" w:name="sub_20012"/>
      <w:r w:rsidRPr="005E32E7">
        <w:t>12. Двигательное возбуждение или заторможенность.</w:t>
      </w:r>
    </w:p>
    <w:p w:rsidR="003F37FB" w:rsidRPr="005E32E7" w:rsidRDefault="00034061">
      <w:bookmarkStart w:id="99" w:name="sub_20013"/>
      <w:bookmarkEnd w:id="98"/>
      <w:r w:rsidRPr="005E32E7">
        <w:t>13. Пошатывание при ходьбе с быстрыми поворотами.</w:t>
      </w:r>
    </w:p>
    <w:p w:rsidR="003F37FB" w:rsidRPr="005E32E7" w:rsidRDefault="00034061">
      <w:bookmarkStart w:id="100" w:name="sub_20014"/>
      <w:bookmarkEnd w:id="99"/>
      <w:r w:rsidRPr="005E32E7">
        <w:t xml:space="preserve">14. Неустойчивость в позе </w:t>
      </w:r>
      <w:proofErr w:type="spellStart"/>
      <w:r w:rsidRPr="005E32E7">
        <w:t>Ромберга</w:t>
      </w:r>
      <w:proofErr w:type="spellEnd"/>
      <w:r w:rsidRPr="005E32E7">
        <w:t>.</w:t>
      </w:r>
    </w:p>
    <w:p w:rsidR="003F37FB" w:rsidRPr="005E32E7" w:rsidRDefault="00034061">
      <w:bookmarkStart w:id="101" w:name="sub_20015"/>
      <w:bookmarkEnd w:id="100"/>
      <w:r w:rsidRPr="005E32E7">
        <w:t xml:space="preserve">15. Ошибки при выполнении </w:t>
      </w:r>
      <w:proofErr w:type="spellStart"/>
      <w:r w:rsidRPr="005E32E7">
        <w:t>координаторных</w:t>
      </w:r>
      <w:proofErr w:type="spellEnd"/>
      <w:r w:rsidRPr="005E32E7">
        <w:t xml:space="preserve"> проб.</w:t>
      </w:r>
    </w:p>
    <w:p w:rsidR="003F37FB" w:rsidRPr="005E32E7" w:rsidRDefault="00034061">
      <w:bookmarkStart w:id="102" w:name="sub_20016"/>
      <w:bookmarkEnd w:id="101"/>
      <w:r w:rsidRPr="005E32E7">
        <w:t>16. Тремор век и (или) языка, рук.</w:t>
      </w:r>
    </w:p>
    <w:p w:rsidR="003F37FB" w:rsidRPr="005E32E7" w:rsidRDefault="00034061">
      <w:bookmarkStart w:id="103" w:name="sub_20017"/>
      <w:bookmarkEnd w:id="102"/>
      <w:r w:rsidRPr="005E32E7">
        <w:t>17. Нарушения речи в виде дизартрии.</w:t>
      </w:r>
    </w:p>
    <w:bookmarkEnd w:id="103"/>
    <w:p w:rsidR="003F37FB" w:rsidRPr="005E32E7" w:rsidRDefault="003F37FB"/>
    <w:p w:rsidR="003F37FB" w:rsidRPr="005E32E7" w:rsidRDefault="00034061">
      <w:pPr>
        <w:ind w:firstLine="698"/>
        <w:jc w:val="right"/>
      </w:pPr>
      <w:bookmarkStart w:id="104" w:name="sub_30000"/>
      <w:r w:rsidRPr="005E32E7">
        <w:rPr>
          <w:rStyle w:val="a3"/>
          <w:color w:val="auto"/>
        </w:rPr>
        <w:t>Приложение N 3</w:t>
      </w:r>
      <w:r w:rsidRPr="005E32E7">
        <w:rPr>
          <w:rStyle w:val="a3"/>
          <w:color w:val="auto"/>
        </w:rPr>
        <w:br/>
        <w:t xml:space="preserve">к </w:t>
      </w:r>
      <w:r w:rsidRPr="005E32E7">
        <w:rPr>
          <w:rStyle w:val="a4"/>
          <w:color w:val="auto"/>
        </w:rPr>
        <w:t>Порядку</w:t>
      </w:r>
      <w:r w:rsidRPr="005E32E7">
        <w:rPr>
          <w:rStyle w:val="a3"/>
          <w:color w:val="auto"/>
        </w:rPr>
        <w:t xml:space="preserve"> проведения медицинского</w:t>
      </w:r>
      <w:r w:rsidRPr="005E32E7">
        <w:rPr>
          <w:rStyle w:val="a3"/>
          <w:color w:val="auto"/>
        </w:rPr>
        <w:br/>
        <w:t>освидетельствования на состояние</w:t>
      </w:r>
      <w:r w:rsidRPr="005E32E7">
        <w:rPr>
          <w:rStyle w:val="a3"/>
          <w:color w:val="auto"/>
        </w:rPr>
        <w:br/>
        <w:t>опьянения (</w:t>
      </w:r>
      <w:proofErr w:type="gramStart"/>
      <w:r w:rsidRPr="005E32E7">
        <w:rPr>
          <w:rStyle w:val="a3"/>
          <w:color w:val="auto"/>
        </w:rPr>
        <w:t>алкогольного,</w:t>
      </w:r>
      <w:r w:rsidRPr="005E32E7">
        <w:rPr>
          <w:rStyle w:val="a3"/>
          <w:color w:val="auto"/>
        </w:rPr>
        <w:br/>
        <w:t>наркотического</w:t>
      </w:r>
      <w:proofErr w:type="gramEnd"/>
      <w:r w:rsidRPr="005E32E7">
        <w:rPr>
          <w:rStyle w:val="a3"/>
          <w:color w:val="auto"/>
        </w:rPr>
        <w:t xml:space="preserve"> или иного токсического),</w:t>
      </w:r>
      <w:r w:rsidRPr="005E32E7">
        <w:rPr>
          <w:rStyle w:val="a3"/>
          <w:color w:val="auto"/>
        </w:rPr>
        <w:br/>
        <w:t xml:space="preserve">утвержденному </w:t>
      </w:r>
      <w:r w:rsidRPr="005E32E7">
        <w:rPr>
          <w:rStyle w:val="a4"/>
          <w:color w:val="auto"/>
        </w:rPr>
        <w:t>приказом</w:t>
      </w:r>
      <w:r w:rsidRPr="005E32E7">
        <w:rPr>
          <w:rStyle w:val="a3"/>
          <w:color w:val="auto"/>
        </w:rPr>
        <w:t xml:space="preserve"> Министерства здравоохранения РФ</w:t>
      </w:r>
      <w:r w:rsidRPr="005E32E7">
        <w:rPr>
          <w:rStyle w:val="a3"/>
          <w:color w:val="auto"/>
        </w:rPr>
        <w:br/>
        <w:t>от 18 декабря 2015 г. N 933н</w:t>
      </w:r>
    </w:p>
    <w:bookmarkEnd w:id="104"/>
    <w:p w:rsidR="003F37FB" w:rsidRPr="005E32E7" w:rsidRDefault="003F37FB"/>
    <w:p w:rsidR="003F37FB" w:rsidRPr="005E32E7" w:rsidRDefault="00034061">
      <w:pPr>
        <w:pStyle w:val="1"/>
        <w:rPr>
          <w:color w:val="auto"/>
        </w:rPr>
      </w:pPr>
      <w:r w:rsidRPr="005E32E7">
        <w:rPr>
          <w:color w:val="auto"/>
        </w:rPr>
        <w:t>Правила</w:t>
      </w:r>
      <w:r w:rsidRPr="005E32E7">
        <w:rPr>
          <w:color w:val="auto"/>
        </w:rPr>
        <w:br/>
        <w:t>проведения химико-токсикологических исследований при медицинском освидетельствовании</w:t>
      </w:r>
    </w:p>
    <w:p w:rsidR="003F37FB" w:rsidRPr="005E32E7" w:rsidRDefault="003F37FB"/>
    <w:p w:rsidR="003F37FB" w:rsidRPr="005E32E7" w:rsidRDefault="00034061">
      <w:bookmarkStart w:id="105" w:name="sub_30001"/>
      <w:r w:rsidRPr="005E32E7">
        <w:t>1. Настоящие Правила определяют порядок проведения химико-токсикологических исследований при медицинском освидетельствовании.</w:t>
      </w:r>
    </w:p>
    <w:p w:rsidR="003F37FB" w:rsidRPr="005E32E7" w:rsidRDefault="00034061">
      <w:bookmarkStart w:id="106" w:name="sub_30002"/>
      <w:bookmarkEnd w:id="105"/>
      <w:r w:rsidRPr="005E32E7">
        <w:t>2. Химико-токсикологические исследования отобранных проб биологических объектов проводятся в месте отбора биологической пробы, в клинико-диагностических или химико-токсикологических лабораториях наркологических диспансеров (наркологических больниц) или иных медицинских организаций, имеющих лицензии на осуществление медицинской деятельности, предусматривающей выполнение работ (услуг) по клинической лабораторной диагностике или судебно-медицинской экспертизе вещественных доказательств и исследованию биологических объектов (биохимической, генетической, медико-криминалистической, спектрографической, судебно-биологической, судебно-гистологической, судебно-химической, судебно-цитологической, химико-токсикологической).</w:t>
      </w:r>
    </w:p>
    <w:p w:rsidR="003F37FB" w:rsidRPr="005E32E7" w:rsidRDefault="00034061">
      <w:bookmarkStart w:id="107" w:name="sub_30003"/>
      <w:bookmarkEnd w:id="106"/>
      <w:r w:rsidRPr="005E32E7">
        <w:t xml:space="preserve">3. Химико-токсикологические исследования пробы биологического объекта при медицинском освидетельствовании в обязательном порядке проводятся на следующие </w:t>
      </w:r>
      <w:r w:rsidRPr="005E32E7">
        <w:lastRenderedPageBreak/>
        <w:t xml:space="preserve">химические вещества, включая их производные, метаболиты и аналоги: опиаты, растительные и синтетические </w:t>
      </w:r>
      <w:proofErr w:type="spellStart"/>
      <w:r w:rsidRPr="005E32E7">
        <w:t>каннабиноиды</w:t>
      </w:r>
      <w:proofErr w:type="spellEnd"/>
      <w:r w:rsidRPr="005E32E7">
        <w:t xml:space="preserve">, </w:t>
      </w:r>
      <w:proofErr w:type="spellStart"/>
      <w:r w:rsidRPr="005E32E7">
        <w:t>фенилалкиламины</w:t>
      </w:r>
      <w:proofErr w:type="spellEnd"/>
      <w:r w:rsidRPr="005E32E7">
        <w:t xml:space="preserve"> (</w:t>
      </w:r>
      <w:proofErr w:type="spellStart"/>
      <w:r w:rsidRPr="005E32E7">
        <w:t>амфетамин</w:t>
      </w:r>
      <w:proofErr w:type="spellEnd"/>
      <w:r w:rsidRPr="005E32E7">
        <w:t xml:space="preserve">, </w:t>
      </w:r>
      <w:proofErr w:type="spellStart"/>
      <w:r w:rsidRPr="005E32E7">
        <w:t>метамфетамин</w:t>
      </w:r>
      <w:proofErr w:type="spellEnd"/>
      <w:r w:rsidRPr="005E32E7">
        <w:t xml:space="preserve">), синтетические </w:t>
      </w:r>
      <w:proofErr w:type="spellStart"/>
      <w:r w:rsidRPr="005E32E7">
        <w:t>катиноны</w:t>
      </w:r>
      <w:proofErr w:type="spellEnd"/>
      <w:r w:rsidRPr="005E32E7">
        <w:t xml:space="preserve">, кокаин, </w:t>
      </w:r>
      <w:proofErr w:type="spellStart"/>
      <w:r w:rsidRPr="005E32E7">
        <w:t>метадон</w:t>
      </w:r>
      <w:proofErr w:type="spellEnd"/>
      <w:r w:rsidRPr="005E32E7">
        <w:t xml:space="preserve">, </w:t>
      </w:r>
      <w:proofErr w:type="spellStart"/>
      <w:r w:rsidRPr="005E32E7">
        <w:t>бензодиазепины</w:t>
      </w:r>
      <w:proofErr w:type="spellEnd"/>
      <w:r w:rsidRPr="005E32E7">
        <w:t>, барбитураты, этанол и его суррогаты.</w:t>
      </w:r>
    </w:p>
    <w:bookmarkEnd w:id="107"/>
    <w:p w:rsidR="003F37FB" w:rsidRPr="005E32E7" w:rsidRDefault="00034061">
      <w:r w:rsidRPr="005E32E7">
        <w:t>Химико-токсикологические исследования проводятся на иные вещества, которые могут повлечь неблагоприятные последствия при деятельности, связанной с источником повышенной опасности.</w:t>
      </w:r>
    </w:p>
    <w:p w:rsidR="003F37FB" w:rsidRPr="005E32E7" w:rsidRDefault="00034061">
      <w:bookmarkStart w:id="108" w:name="sub_30004"/>
      <w:r w:rsidRPr="005E32E7">
        <w:t>4. Отбор биологического объекта (мочи) для направления на химико-токсикологические исследования производится в объеме не менее 30 мл в одноразовый контейнер для сбора мочи в туалетной комнате.</w:t>
      </w:r>
    </w:p>
    <w:p w:rsidR="003F37FB" w:rsidRPr="005E32E7" w:rsidRDefault="00034061">
      <w:bookmarkStart w:id="109" w:name="sub_30005"/>
      <w:bookmarkEnd w:id="108"/>
      <w:r w:rsidRPr="005E32E7">
        <w:t>5. В целях исключения фальсификации биологического объекта мочи в течение первых пяти минут после его отбора проводится измерение:</w:t>
      </w:r>
    </w:p>
    <w:bookmarkEnd w:id="109"/>
    <w:p w:rsidR="003F37FB" w:rsidRPr="005E32E7" w:rsidRDefault="00034061">
      <w:r w:rsidRPr="005E32E7">
        <w:t>температуры биологического объекта (мочи) с помощью бесконтактного устройства с автоматической регистрацией результатов измерения (в норме температура должна быть в пределах 32,5 - 39,0°С);</w:t>
      </w:r>
    </w:p>
    <w:p w:rsidR="003F37FB" w:rsidRPr="005E32E7" w:rsidRDefault="00034061">
      <w:proofErr w:type="spellStart"/>
      <w:r w:rsidRPr="005E32E7">
        <w:t>pH</w:t>
      </w:r>
      <w:proofErr w:type="spellEnd"/>
      <w:r w:rsidRPr="005E32E7">
        <w:t xml:space="preserve"> биологического объекта (мочи) с помощью рН-метра или универсальной индикаторной бумаги (в норме </w:t>
      </w:r>
      <w:proofErr w:type="spellStart"/>
      <w:r w:rsidRPr="005E32E7">
        <w:t>pH</w:t>
      </w:r>
      <w:proofErr w:type="spellEnd"/>
      <w:r w:rsidRPr="005E32E7">
        <w:t xml:space="preserve"> должен быть в пределах 4-8);</w:t>
      </w:r>
    </w:p>
    <w:p w:rsidR="003F37FB" w:rsidRPr="005E32E7" w:rsidRDefault="00034061">
      <w:r w:rsidRPr="005E32E7">
        <w:t>относительной плотности (в норме относительная плотность в пределах 1.008 - 1.025);</w:t>
      </w:r>
    </w:p>
    <w:p w:rsidR="003F37FB" w:rsidRPr="005E32E7" w:rsidRDefault="00034061">
      <w:r w:rsidRPr="005E32E7">
        <w:t xml:space="preserve">содержания </w:t>
      </w:r>
      <w:proofErr w:type="spellStart"/>
      <w:r w:rsidRPr="005E32E7">
        <w:t>креатинина</w:t>
      </w:r>
      <w:proofErr w:type="spellEnd"/>
      <w:r w:rsidRPr="005E32E7">
        <w:t xml:space="preserve"> методом иммунной хроматографии (в норме содержание </w:t>
      </w:r>
      <w:proofErr w:type="spellStart"/>
      <w:r w:rsidRPr="005E32E7">
        <w:t>креатинина</w:t>
      </w:r>
      <w:proofErr w:type="spellEnd"/>
      <w:r w:rsidRPr="005E32E7">
        <w:t xml:space="preserve"> должно быть в пределах 4,4 - 17,7 </w:t>
      </w:r>
      <w:proofErr w:type="spellStart"/>
      <w:r w:rsidRPr="005E32E7">
        <w:t>ммоль</w:t>
      </w:r>
      <w:proofErr w:type="spellEnd"/>
      <w:r w:rsidRPr="005E32E7">
        <w:t>/</w:t>
      </w:r>
      <w:proofErr w:type="spellStart"/>
      <w:r w:rsidRPr="005E32E7">
        <w:t>сут</w:t>
      </w:r>
      <w:proofErr w:type="spellEnd"/>
      <w:r w:rsidRPr="005E32E7">
        <w:t>).</w:t>
      </w:r>
    </w:p>
    <w:p w:rsidR="003F37FB" w:rsidRPr="005E32E7" w:rsidRDefault="00034061">
      <w:bookmarkStart w:id="110" w:name="sub_30006"/>
      <w:r w:rsidRPr="005E32E7">
        <w:t xml:space="preserve">6. При наличии у </w:t>
      </w:r>
      <w:proofErr w:type="spellStart"/>
      <w:r w:rsidRPr="005E32E7">
        <w:t>освидетельствуемого</w:t>
      </w:r>
      <w:proofErr w:type="spellEnd"/>
      <w:r w:rsidRPr="005E32E7">
        <w:t xml:space="preserve"> острых заболеваний, состояний, представляющих угрозу его жизни, или если в течение 30 минут после направления на химико-токсикологические исследования </w:t>
      </w:r>
      <w:proofErr w:type="spellStart"/>
      <w:r w:rsidRPr="005E32E7">
        <w:t>освидетельствуемый</w:t>
      </w:r>
      <w:proofErr w:type="spellEnd"/>
      <w:r w:rsidRPr="005E32E7">
        <w:t xml:space="preserve"> заявляет о невозможности сдачи мочи, производится отбор крови из поверхностной вены в объеме 15 мл в две пробирки (флакона) объемами 10 мл и 5 мл.</w:t>
      </w:r>
    </w:p>
    <w:bookmarkEnd w:id="110"/>
    <w:p w:rsidR="003F37FB" w:rsidRPr="005E32E7" w:rsidRDefault="00034061">
      <w:r w:rsidRPr="005E32E7">
        <w:t>Пробирка (флакон) с 5 мл крови хранится в химико-токсикологической лаборатории как контрольный образец. Вторая пробирка (флакон) с 10 мл крови (анализируемый образец) используется для проведения химико-токсикологических исследований.</w:t>
      </w:r>
    </w:p>
    <w:p w:rsidR="003F37FB" w:rsidRPr="005E32E7" w:rsidRDefault="00034061">
      <w:bookmarkStart w:id="111" w:name="sub_30007"/>
      <w:r w:rsidRPr="005E32E7">
        <w:t xml:space="preserve">7. Перед проколом кожа </w:t>
      </w:r>
      <w:proofErr w:type="spellStart"/>
      <w:r w:rsidRPr="005E32E7">
        <w:t>освидетельствуемого</w:t>
      </w:r>
      <w:proofErr w:type="spellEnd"/>
      <w:r w:rsidRPr="005E32E7">
        <w:t xml:space="preserve"> обрабатывается стерильным тампоном (шариком из ваты), смоченным не содержащим спирт дезинфицирующим раствором. После взятия крови к раневой поверхности прикладывается новый стерильный тампон, смоченный таким же дезинфицирующим раствором.</w:t>
      </w:r>
    </w:p>
    <w:p w:rsidR="003F37FB" w:rsidRPr="005E32E7" w:rsidRDefault="00034061">
      <w:bookmarkStart w:id="112" w:name="sub_30008"/>
      <w:bookmarkEnd w:id="111"/>
      <w:r w:rsidRPr="005E32E7">
        <w:t>8. Химико-токсикологические исследования пробы биологического объекта (мочи) проводятся в два этапа:</w:t>
      </w:r>
    </w:p>
    <w:p w:rsidR="003F37FB" w:rsidRPr="005E32E7" w:rsidRDefault="00034061">
      <w:bookmarkStart w:id="113" w:name="sub_30081"/>
      <w:bookmarkEnd w:id="112"/>
      <w:r w:rsidRPr="005E32E7">
        <w:t>1) предварительные исследования иммунохимическими методами с применением анализаторов, обеспечивающих регистрацию и количественную оценку результатов исследования путем сравнения полученного результата с калибровочной кривой;</w:t>
      </w:r>
    </w:p>
    <w:p w:rsidR="003F37FB" w:rsidRPr="005E32E7" w:rsidRDefault="00034061">
      <w:bookmarkStart w:id="114" w:name="sub_30082"/>
      <w:bookmarkEnd w:id="113"/>
      <w:r w:rsidRPr="005E32E7">
        <w:t>2) подтверждающие исследования методами газовой и (или) жидкостной хроматографии с масс-спектрометрическим детектированием с помощью технических средств, обеспечивающих регистрацию и обработку результатов исследования путем сравнения полученного результата с данными электронных библиотек масс-спектров.</w:t>
      </w:r>
    </w:p>
    <w:bookmarkEnd w:id="114"/>
    <w:p w:rsidR="003F37FB" w:rsidRPr="005E32E7" w:rsidRDefault="00034061">
      <w:r w:rsidRPr="005E32E7">
        <w:t>Химико-токсикологические исследования пробы биологического объекта (крови) проводятся в один этап подтверждающими методами исследования.</w:t>
      </w:r>
    </w:p>
    <w:p w:rsidR="003F37FB" w:rsidRPr="005E32E7" w:rsidRDefault="00034061">
      <w:bookmarkStart w:id="115" w:name="sub_30009"/>
      <w:r w:rsidRPr="005E32E7">
        <w:t>9. Предварительные химико-токсикологические исследования проводятся на месте отбора биологического объекта (мочи), в клинико-диагностической лаборатории или в химико-токсикологической лаборатории не позднее 2 часов с момента отбора биологического объекта (мочи).</w:t>
      </w:r>
    </w:p>
    <w:p w:rsidR="003F37FB" w:rsidRPr="005E32E7" w:rsidRDefault="00034061">
      <w:bookmarkStart w:id="116" w:name="sub_30010"/>
      <w:bookmarkEnd w:id="115"/>
      <w:r w:rsidRPr="005E32E7">
        <w:lastRenderedPageBreak/>
        <w:t>10. По окончании первого этапа химико-токсикологического исследования в случае отсутствия в пробе биологического объекта (моче) наркотических средств, психотропных веществ,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метаболитов и аналогов указанных средств, веществ и препаратов выносится заключение об отсутствии в исследованной пробе биологического объекта (моче) вызывающих опьянение средств (веществ), второй этап химико-токсикологического исследования не проводится.</w:t>
      </w:r>
    </w:p>
    <w:bookmarkEnd w:id="116"/>
    <w:p w:rsidR="003F37FB" w:rsidRPr="005E32E7" w:rsidRDefault="00034061">
      <w:r w:rsidRPr="005E32E7">
        <w:t>По окончании первого этапа химико-токсикологического исследования в случае наличия в пробе биологического объекта наркотических средств, психотропных веществ,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метаболитов и аналогов указанных средств, веществ и препаратов вне зависимости от их концентрации проводится второй этап химико-токсикологического исследования подтверждающими методами. Срок доставки образца биологического объекта (мочи) в медицинскую организацию, проводящую подтверждающие исследования, не должен превышать десяти рабочих дней с момента отбора биологического объекта (мочи).</w:t>
      </w:r>
    </w:p>
    <w:p w:rsidR="003F37FB" w:rsidRPr="005E32E7" w:rsidRDefault="00034061">
      <w:bookmarkStart w:id="117" w:name="sub_30011"/>
      <w:r w:rsidRPr="005E32E7">
        <w:t>11. Подтверждающие химико-токсикологические исследования проводятся в химико-токсикологических лабораториях наркологических диспансеров (наркологических больниц) или иных медицинских организаций (далее - лаборатории).</w:t>
      </w:r>
    </w:p>
    <w:bookmarkEnd w:id="117"/>
    <w:p w:rsidR="003F37FB" w:rsidRPr="005E32E7" w:rsidRDefault="00034061">
      <w:r w:rsidRPr="005E32E7">
        <w:t>Сроки проведения подтверждающих химико-токсикологических исследований не должны превышать трех рабочих дней с момента поступления пробы биологического объекта в лабораторию.</w:t>
      </w:r>
    </w:p>
    <w:p w:rsidR="003F37FB" w:rsidRPr="005E32E7" w:rsidRDefault="00034061">
      <w:bookmarkStart w:id="118" w:name="sub_30012"/>
      <w:r w:rsidRPr="005E32E7">
        <w:t xml:space="preserve">12. При обнаружении в ходе подтверждающих исследований в пробе биологического объекта (мочи, крови) наркотических средств, психотропных веществ, новых потенциально опасных </w:t>
      </w:r>
      <w:proofErr w:type="spellStart"/>
      <w:r w:rsidRPr="005E32E7">
        <w:t>психоактивных</w:t>
      </w:r>
      <w:proofErr w:type="spellEnd"/>
      <w:r w:rsidRPr="005E32E7">
        <w:t xml:space="preserve">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метаболитов или аналогов указанных средств и веществ выносится заключение об обнаружении в биологическом объекте (моче, крови) вызывающих опьянение средств (веществ) с указанием выявленного средства (вещества).</w:t>
      </w:r>
    </w:p>
    <w:bookmarkEnd w:id="118"/>
    <w:p w:rsidR="003F37FB" w:rsidRPr="005E32E7" w:rsidRDefault="00034061">
      <w:r w:rsidRPr="005E32E7">
        <w:t>При получении по результатам подтверждающих исследований пробы биологического объекта (мочи, крови) отрицательного результата выносится заключение об отсутствии в исследованной пробе биологического объекта (моче, крови) вызывающих опьянение средств (веществ).</w:t>
      </w:r>
    </w:p>
    <w:p w:rsidR="003F37FB" w:rsidRPr="005E32E7" w:rsidRDefault="00034061">
      <w:bookmarkStart w:id="119" w:name="sub_30013"/>
      <w:r w:rsidRPr="005E32E7">
        <w:t>13. В лаборатории обеспечивается хранение проб биологических объектов (мочи, крови) в течение трех месяцев с момента проведения подтверждающих химико-токсикологических исследований, а полученных масс-спектров на электронных носителях - в течение пяти лет.</w:t>
      </w:r>
    </w:p>
    <w:p w:rsidR="003F37FB" w:rsidRPr="005E32E7" w:rsidRDefault="00034061">
      <w:bookmarkStart w:id="120" w:name="sub_30014"/>
      <w:bookmarkEnd w:id="119"/>
      <w:r w:rsidRPr="005E32E7">
        <w:t xml:space="preserve">14. Результаты химико-токсикологических исследований отражаются в справке о результатах химико-токсикологических исследований (учетная </w:t>
      </w:r>
      <w:r w:rsidRPr="005E32E7">
        <w:rPr>
          <w:rStyle w:val="a4"/>
          <w:color w:val="auto"/>
        </w:rPr>
        <w:t>форма N 454/у-06</w:t>
      </w:r>
      <w:r w:rsidRPr="005E32E7">
        <w:t xml:space="preserve">), которая оформляется по форме и в </w:t>
      </w:r>
      <w:r w:rsidRPr="005E32E7">
        <w:rPr>
          <w:rStyle w:val="a4"/>
          <w:color w:val="auto"/>
        </w:rPr>
        <w:t>порядке</w:t>
      </w:r>
      <w:r w:rsidRPr="005E32E7">
        <w:t xml:space="preserve">, утвержденным </w:t>
      </w:r>
      <w:r w:rsidRPr="005E32E7">
        <w:rPr>
          <w:rStyle w:val="a4"/>
          <w:color w:val="auto"/>
        </w:rPr>
        <w:t>приказом</w:t>
      </w:r>
      <w:r w:rsidRPr="005E32E7">
        <w:t xml:space="preserve"> Министерства здравоохранения и социального развития Российской Федерации от 27 января 2006 г. N 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</w:t>
      </w:r>
      <w:r w:rsidRPr="005E32E7">
        <w:lastRenderedPageBreak/>
        <w:t>юстиции Российской Федерации 26 февраля 2006 г., регистрационный N 7544), и представляется в медицинскую организацию, направившую в лабораторию пробу биологического объекта (мочи, крови).</w:t>
      </w:r>
    </w:p>
    <w:bookmarkEnd w:id="120"/>
    <w:p w:rsidR="003F37FB" w:rsidRPr="005E32E7" w:rsidRDefault="00034061">
      <w:r w:rsidRPr="005E32E7">
        <w:t xml:space="preserve">По желанию </w:t>
      </w:r>
      <w:proofErr w:type="spellStart"/>
      <w:r w:rsidRPr="005E32E7">
        <w:t>освидетельствуемого</w:t>
      </w:r>
      <w:proofErr w:type="spellEnd"/>
      <w:r w:rsidRPr="005E32E7">
        <w:t xml:space="preserve"> в организации, проводившей медицинское освидетельствование, ему выдается копия справки о результатах химико-токсикологических исследований.</w:t>
      </w:r>
    </w:p>
    <w:p w:rsidR="001C2A2E" w:rsidRDefault="001C2A2E">
      <w:pPr>
        <w:ind w:firstLine="698"/>
        <w:jc w:val="right"/>
        <w:rPr>
          <w:sz w:val="16"/>
          <w:szCs w:val="16"/>
          <w:shd w:val="clear" w:color="auto" w:fill="F0F0F0"/>
        </w:rPr>
      </w:pPr>
      <w:bookmarkStart w:id="121" w:name="_GoBack"/>
      <w:bookmarkEnd w:id="121"/>
    </w:p>
    <w:sectPr w:rsidR="001C2A2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1F"/>
    <w:rsid w:val="00034061"/>
    <w:rsid w:val="001C2A2E"/>
    <w:rsid w:val="00206F79"/>
    <w:rsid w:val="0039431F"/>
    <w:rsid w:val="003F37FB"/>
    <w:rsid w:val="005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EAEA69-8C48-4A64-9F81-F27DCF20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5514</Words>
  <Characters>31434</Characters>
  <Application>Microsoft Office Word</Application>
  <DocSecurity>0</DocSecurity>
  <Lines>261</Lines>
  <Paragraphs>73</Paragraphs>
  <ScaleCrop>false</ScaleCrop>
  <Company>НПП "Гарант-Сервис"</Company>
  <LinksUpToDate>false</LinksUpToDate>
  <CharactersWithSpaces>36875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Руденко Б. И.</cp:lastModifiedBy>
  <cp:revision>2</cp:revision>
  <dcterms:created xsi:type="dcterms:W3CDTF">2018-05-25T16:26:00Z</dcterms:created>
  <dcterms:modified xsi:type="dcterms:W3CDTF">2018-05-25T16:26:00Z</dcterms:modified>
</cp:coreProperties>
</file>